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F0" w:rsidRDefault="00F86BF0" w:rsidP="0081240F">
      <w:pPr>
        <w:pStyle w:val="a5"/>
        <w:rPr>
          <w:szCs w:val="28"/>
        </w:rPr>
      </w:pPr>
    </w:p>
    <w:p w:rsidR="0081240F" w:rsidRPr="00CB0168" w:rsidRDefault="0081240F" w:rsidP="0081240F">
      <w:pPr>
        <w:pStyle w:val="a5"/>
        <w:rPr>
          <w:szCs w:val="28"/>
        </w:rPr>
      </w:pPr>
      <w:r w:rsidRPr="00CB0168">
        <w:rPr>
          <w:b w:val="0"/>
          <w:bCs w:val="0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1FA908C7" wp14:editId="32C28705">
            <wp:simplePos x="0" y="0"/>
            <wp:positionH relativeFrom="column">
              <wp:posOffset>2727960</wp:posOffset>
            </wp:positionH>
            <wp:positionV relativeFrom="page">
              <wp:posOffset>571500</wp:posOffset>
            </wp:positionV>
            <wp:extent cx="1143000" cy="800100"/>
            <wp:effectExtent l="0" t="0" r="0" b="0"/>
            <wp:wrapTopAndBottom/>
            <wp:docPr id="2" name="Рисунок 2" descr="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-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168">
        <w:rPr>
          <w:szCs w:val="28"/>
        </w:rPr>
        <w:t>КОНТРОЛЬНО-СЧЕТНАЯ ПАЛАТА</w:t>
      </w:r>
    </w:p>
    <w:p w:rsidR="0081240F" w:rsidRPr="00CB0168" w:rsidRDefault="0081240F" w:rsidP="0081240F">
      <w:pPr>
        <w:pStyle w:val="a5"/>
        <w:rPr>
          <w:szCs w:val="28"/>
        </w:rPr>
      </w:pPr>
      <w:r w:rsidRPr="00CB0168">
        <w:rPr>
          <w:color w:val="000000"/>
          <w:szCs w:val="28"/>
        </w:rPr>
        <w:t>ТАЙМЫРСКОГО ДОЛГАНО-НЕНЕЦКОГО МУНИЦИПАЛЬНОГО РАЙОНА</w:t>
      </w:r>
    </w:p>
    <w:p w:rsidR="00D472BF" w:rsidRDefault="00D472BF" w:rsidP="00EC1288">
      <w:pPr>
        <w:shd w:val="clear" w:color="auto" w:fill="FFFFFF"/>
        <w:ind w:left="2835" w:right="2710"/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AD554D" w:rsidRDefault="00AD554D" w:rsidP="00EC1288">
      <w:pPr>
        <w:shd w:val="clear" w:color="auto" w:fill="FFFFFF"/>
        <w:ind w:left="2835" w:right="2710"/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BC7887" w:rsidRPr="00CB0168" w:rsidRDefault="00BC7887" w:rsidP="00EC1288">
      <w:pPr>
        <w:shd w:val="clear" w:color="auto" w:fill="FFFFFF"/>
        <w:ind w:left="2835" w:right="2710"/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EC1288" w:rsidRPr="00CB0168" w:rsidRDefault="0008073A" w:rsidP="003F11F5">
      <w:pPr>
        <w:shd w:val="clear" w:color="auto" w:fill="FFFFFF"/>
        <w:spacing w:line="276" w:lineRule="auto"/>
        <w:ind w:left="2835" w:right="2710"/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ЗАКЛЮЧЕНИЕ</w:t>
      </w:r>
      <w:r w:rsidR="0081240F" w:rsidRPr="00CB0168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</w:t>
      </w:r>
    </w:p>
    <w:p w:rsidR="0008073A" w:rsidRDefault="00EC1288" w:rsidP="0008073A">
      <w:pPr>
        <w:shd w:val="clear" w:color="auto" w:fill="FFFFFF"/>
        <w:spacing w:line="276" w:lineRule="auto"/>
        <w:ind w:right="-14"/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  <w:r w:rsidRPr="00CB0168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на проект решения </w:t>
      </w:r>
      <w:r w:rsidR="0008073A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Таймырского Долгано-Ненецкого районного </w:t>
      </w:r>
    </w:p>
    <w:p w:rsidR="004F4B58" w:rsidRPr="00871795" w:rsidRDefault="0008073A" w:rsidP="0008073A">
      <w:pPr>
        <w:shd w:val="clear" w:color="auto" w:fill="FFFFFF"/>
        <w:spacing w:line="276" w:lineRule="auto"/>
        <w:ind w:right="-14"/>
        <w:jc w:val="center"/>
        <w:rPr>
          <w:sz w:val="28"/>
          <w:szCs w:val="28"/>
        </w:rPr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Совета депутатов </w:t>
      </w:r>
      <w:r w:rsidR="00EC1288" w:rsidRPr="00CB0168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№ </w:t>
      </w:r>
      <w:r w:rsidR="00B92B06" w:rsidRPr="00047FB9">
        <w:rPr>
          <w:rFonts w:eastAsia="Times New Roman"/>
          <w:b/>
          <w:bCs/>
          <w:color w:val="000000"/>
          <w:spacing w:val="-3"/>
          <w:sz w:val="28"/>
          <w:szCs w:val="28"/>
        </w:rPr>
        <w:t>21200</w:t>
      </w:r>
      <w:r w:rsidR="009C02EA">
        <w:rPr>
          <w:rFonts w:eastAsia="Times New Roman"/>
          <w:b/>
          <w:bCs/>
          <w:color w:val="000000"/>
          <w:spacing w:val="-3"/>
          <w:sz w:val="28"/>
          <w:szCs w:val="28"/>
        </w:rPr>
        <w:t>92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EC1288" w:rsidRPr="00CB0168">
        <w:rPr>
          <w:rFonts w:eastAsia="Times New Roman"/>
          <w:b/>
          <w:bCs/>
          <w:color w:val="000000"/>
          <w:spacing w:val="-2"/>
          <w:sz w:val="28"/>
          <w:szCs w:val="28"/>
        </w:rPr>
        <w:t>«О внесении изменений в Решение Таймырского Долгано-Ненецкого районного Совета</w:t>
      </w:r>
      <w:r w:rsidR="00871795">
        <w:rPr>
          <w:sz w:val="28"/>
          <w:szCs w:val="28"/>
        </w:rPr>
        <w:t xml:space="preserve"> </w:t>
      </w:r>
      <w:r w:rsidR="00EC1288" w:rsidRPr="00CB0168">
        <w:rPr>
          <w:rFonts w:eastAsia="Times New Roman"/>
          <w:b/>
          <w:bCs/>
          <w:color w:val="000000"/>
          <w:spacing w:val="-1"/>
          <w:sz w:val="28"/>
          <w:szCs w:val="28"/>
        </w:rPr>
        <w:t>депутатов «О районном бюджете на 201</w:t>
      </w:r>
      <w:r w:rsidR="003A34C9">
        <w:rPr>
          <w:rFonts w:eastAsia="Times New Roman"/>
          <w:b/>
          <w:bCs/>
          <w:color w:val="000000"/>
          <w:spacing w:val="-1"/>
          <w:sz w:val="28"/>
          <w:szCs w:val="28"/>
        </w:rPr>
        <w:t>5</w:t>
      </w:r>
      <w:r w:rsidR="00EC1288" w:rsidRPr="00CB0168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год</w:t>
      </w:r>
      <w:r w:rsidR="0081240F" w:rsidRPr="00CB0168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и плановый период 201</w:t>
      </w:r>
      <w:r w:rsidR="003A34C9">
        <w:rPr>
          <w:rFonts w:eastAsia="Times New Roman"/>
          <w:b/>
          <w:bCs/>
          <w:color w:val="000000"/>
          <w:spacing w:val="-1"/>
          <w:sz w:val="28"/>
          <w:szCs w:val="28"/>
        </w:rPr>
        <w:t>6</w:t>
      </w:r>
      <w:r w:rsidR="0081240F" w:rsidRPr="00CB0168">
        <w:rPr>
          <w:rFonts w:eastAsia="Times New Roman"/>
          <w:b/>
          <w:bCs/>
          <w:color w:val="000000"/>
          <w:spacing w:val="-1"/>
          <w:sz w:val="28"/>
          <w:szCs w:val="28"/>
        </w:rPr>
        <w:t>-201</w:t>
      </w:r>
      <w:r w:rsidR="003A34C9">
        <w:rPr>
          <w:rFonts w:eastAsia="Times New Roman"/>
          <w:b/>
          <w:bCs/>
          <w:color w:val="000000"/>
          <w:spacing w:val="-1"/>
          <w:sz w:val="28"/>
          <w:szCs w:val="28"/>
        </w:rPr>
        <w:t>7</w:t>
      </w:r>
      <w:r w:rsidR="0081240F" w:rsidRPr="00CB0168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годов</w:t>
      </w:r>
      <w:r w:rsidR="00EC1288" w:rsidRPr="00CB0168">
        <w:rPr>
          <w:rFonts w:eastAsia="Times New Roman"/>
          <w:b/>
          <w:bCs/>
          <w:color w:val="000000"/>
          <w:spacing w:val="-1"/>
          <w:sz w:val="28"/>
          <w:szCs w:val="28"/>
        </w:rPr>
        <w:t>»</w:t>
      </w:r>
    </w:p>
    <w:p w:rsidR="00DA6C12" w:rsidRDefault="00DA6C12" w:rsidP="003F11F5">
      <w:pPr>
        <w:pStyle w:val="a7"/>
        <w:spacing w:line="276" w:lineRule="auto"/>
        <w:rPr>
          <w:bCs/>
          <w:szCs w:val="28"/>
        </w:rPr>
      </w:pPr>
    </w:p>
    <w:p w:rsidR="00AD554D" w:rsidRPr="00CB0168" w:rsidRDefault="00AD554D" w:rsidP="003F11F5">
      <w:pPr>
        <w:pStyle w:val="a7"/>
        <w:spacing w:line="276" w:lineRule="auto"/>
        <w:rPr>
          <w:bCs/>
          <w:szCs w:val="28"/>
        </w:rPr>
      </w:pPr>
    </w:p>
    <w:p w:rsidR="0008073A" w:rsidRPr="0008073A" w:rsidRDefault="001C6C56" w:rsidP="0008073A">
      <w:pPr>
        <w:pStyle w:val="a7"/>
        <w:jc w:val="both"/>
        <w:rPr>
          <w:b/>
          <w:bCs/>
          <w:sz w:val="24"/>
        </w:rPr>
      </w:pPr>
      <w:r>
        <w:rPr>
          <w:b/>
          <w:bCs/>
          <w:sz w:val="24"/>
        </w:rPr>
        <w:t>18</w:t>
      </w:r>
      <w:r w:rsidR="0008073A" w:rsidRPr="0008073A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июня</w:t>
      </w:r>
      <w:r w:rsidR="0008073A" w:rsidRPr="0008073A">
        <w:rPr>
          <w:b/>
          <w:bCs/>
          <w:sz w:val="24"/>
        </w:rPr>
        <w:t xml:space="preserve"> 201</w:t>
      </w:r>
      <w:r w:rsidR="003A34C9">
        <w:rPr>
          <w:b/>
          <w:bCs/>
          <w:sz w:val="24"/>
        </w:rPr>
        <w:t>5</w:t>
      </w:r>
      <w:r w:rsidR="0008073A" w:rsidRPr="0008073A">
        <w:rPr>
          <w:b/>
          <w:bCs/>
          <w:sz w:val="24"/>
        </w:rPr>
        <w:t xml:space="preserve"> года                        г. Дудинка                                 № </w:t>
      </w:r>
      <w:r w:rsidR="00D130BC">
        <w:rPr>
          <w:b/>
          <w:bCs/>
          <w:sz w:val="24"/>
        </w:rPr>
        <w:t xml:space="preserve"> </w:t>
      </w:r>
      <w:r w:rsidR="00066759">
        <w:rPr>
          <w:b/>
          <w:bCs/>
          <w:sz w:val="24"/>
        </w:rPr>
        <w:t>11</w:t>
      </w:r>
      <w:r w:rsidR="0008073A" w:rsidRPr="00D130BC">
        <w:rPr>
          <w:b/>
          <w:bCs/>
          <w:sz w:val="24"/>
        </w:rPr>
        <w:t>-05</w:t>
      </w:r>
    </w:p>
    <w:p w:rsidR="004F4B58" w:rsidRPr="00CB0168" w:rsidRDefault="00EC1288" w:rsidP="00BC7887">
      <w:pPr>
        <w:shd w:val="clear" w:color="auto" w:fill="FFFFFF"/>
        <w:spacing w:before="538" w:line="276" w:lineRule="auto"/>
        <w:ind w:left="5" w:right="5" w:firstLine="682"/>
        <w:jc w:val="both"/>
        <w:rPr>
          <w:sz w:val="28"/>
          <w:szCs w:val="28"/>
        </w:rPr>
      </w:pPr>
      <w:proofErr w:type="gramStart"/>
      <w:r w:rsidRPr="00CB0168">
        <w:rPr>
          <w:rFonts w:eastAsia="Times New Roman"/>
          <w:color w:val="000000"/>
          <w:spacing w:val="1"/>
          <w:sz w:val="28"/>
          <w:szCs w:val="28"/>
        </w:rPr>
        <w:t>Настоящее заключение подготовлено по итогам проведенной в соответствии со стать</w:t>
      </w:r>
      <w:r w:rsidR="0081240F" w:rsidRPr="00CB0168">
        <w:rPr>
          <w:rFonts w:eastAsia="Times New Roman"/>
          <w:color w:val="000000"/>
          <w:spacing w:val="1"/>
          <w:sz w:val="28"/>
          <w:szCs w:val="28"/>
        </w:rPr>
        <w:t xml:space="preserve">ями </w:t>
      </w:r>
      <w:r w:rsidR="0081240F" w:rsidRPr="00047FB9">
        <w:rPr>
          <w:rFonts w:eastAsia="Times New Roman"/>
          <w:color w:val="000000"/>
          <w:spacing w:val="-1"/>
          <w:sz w:val="28"/>
          <w:szCs w:val="28"/>
        </w:rPr>
        <w:t>4,</w:t>
      </w:r>
      <w:r w:rsidR="004C0876" w:rsidRPr="00047FB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1240F" w:rsidRPr="00047FB9">
        <w:rPr>
          <w:rFonts w:eastAsia="Times New Roman"/>
          <w:color w:val="000000"/>
          <w:spacing w:val="-1"/>
          <w:sz w:val="28"/>
          <w:szCs w:val="28"/>
        </w:rPr>
        <w:t>5</w:t>
      </w:r>
      <w:r w:rsidRPr="00047FB9">
        <w:rPr>
          <w:rFonts w:eastAsia="Times New Roman"/>
          <w:color w:val="000000"/>
          <w:spacing w:val="-1"/>
          <w:sz w:val="28"/>
          <w:szCs w:val="28"/>
        </w:rPr>
        <w:t xml:space="preserve"> Положения о Контрольно-Счетной палате, </w:t>
      </w:r>
      <w:r w:rsidR="00A37312" w:rsidRPr="00047FB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3431D8">
        <w:rPr>
          <w:rFonts w:eastAsia="Times New Roman"/>
          <w:color w:val="000000"/>
          <w:spacing w:val="-1"/>
          <w:sz w:val="28"/>
          <w:szCs w:val="28"/>
        </w:rPr>
        <w:t xml:space="preserve">пункта </w:t>
      </w:r>
      <w:r w:rsidR="00A37312" w:rsidRPr="003431D8">
        <w:rPr>
          <w:rFonts w:eastAsia="Times New Roman"/>
          <w:color w:val="000000"/>
          <w:spacing w:val="-1"/>
          <w:sz w:val="28"/>
          <w:szCs w:val="28"/>
        </w:rPr>
        <w:t xml:space="preserve"> 1</w:t>
      </w:r>
      <w:r w:rsidRPr="003431D8">
        <w:rPr>
          <w:rFonts w:eastAsia="Times New Roman"/>
          <w:color w:val="000000"/>
          <w:spacing w:val="-1"/>
          <w:sz w:val="28"/>
          <w:szCs w:val="28"/>
        </w:rPr>
        <w:t>.</w:t>
      </w:r>
      <w:r w:rsidR="00A37312" w:rsidRPr="003431D8">
        <w:rPr>
          <w:rFonts w:eastAsia="Times New Roman"/>
          <w:color w:val="000000"/>
          <w:spacing w:val="-1"/>
          <w:sz w:val="28"/>
          <w:szCs w:val="28"/>
        </w:rPr>
        <w:t>1</w:t>
      </w:r>
      <w:r w:rsidR="004C0876" w:rsidRPr="003431D8">
        <w:rPr>
          <w:rFonts w:eastAsia="Times New Roman"/>
          <w:color w:val="000000"/>
          <w:spacing w:val="-1"/>
          <w:sz w:val="28"/>
          <w:szCs w:val="28"/>
        </w:rPr>
        <w:t>.</w:t>
      </w:r>
      <w:proofErr w:type="gramEnd"/>
      <w:r w:rsidRPr="00CB0168">
        <w:rPr>
          <w:rFonts w:eastAsia="Times New Roman"/>
          <w:color w:val="000000"/>
          <w:spacing w:val="-1"/>
          <w:sz w:val="28"/>
          <w:szCs w:val="28"/>
        </w:rPr>
        <w:t xml:space="preserve"> Плана работы</w:t>
      </w:r>
      <w:proofErr w:type="gramStart"/>
      <w:r w:rsidRPr="00CB0168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B0168">
        <w:rPr>
          <w:rFonts w:eastAsia="Times New Roman"/>
          <w:color w:val="000000"/>
          <w:spacing w:val="-1"/>
          <w:sz w:val="28"/>
          <w:szCs w:val="28"/>
        </w:rPr>
        <w:t>К</w:t>
      </w:r>
      <w:proofErr w:type="gramEnd"/>
      <w:r w:rsidRPr="00CB0168">
        <w:rPr>
          <w:rFonts w:eastAsia="Times New Roman"/>
          <w:color w:val="000000"/>
          <w:spacing w:val="-1"/>
          <w:sz w:val="28"/>
          <w:szCs w:val="28"/>
        </w:rPr>
        <w:t>онтрольно</w:t>
      </w:r>
      <w:proofErr w:type="spellEnd"/>
      <w:r w:rsidR="00D472BF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CB0168">
        <w:rPr>
          <w:rFonts w:eastAsia="Times New Roman"/>
          <w:color w:val="000000"/>
          <w:spacing w:val="-1"/>
          <w:sz w:val="28"/>
          <w:szCs w:val="28"/>
        </w:rPr>
        <w:t>-</w:t>
      </w:r>
      <w:r w:rsidR="00D472BF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CB0168">
        <w:rPr>
          <w:rFonts w:eastAsia="Times New Roman"/>
          <w:color w:val="000000"/>
          <w:spacing w:val="-1"/>
          <w:sz w:val="28"/>
          <w:szCs w:val="28"/>
        </w:rPr>
        <w:t xml:space="preserve">Счетной </w:t>
      </w:r>
      <w:r w:rsidRPr="00CB0168">
        <w:rPr>
          <w:rFonts w:eastAsia="Times New Roman"/>
          <w:color w:val="000000"/>
          <w:spacing w:val="3"/>
          <w:sz w:val="28"/>
          <w:szCs w:val="28"/>
        </w:rPr>
        <w:t>палаты на 201</w:t>
      </w:r>
      <w:r w:rsidR="003A34C9">
        <w:rPr>
          <w:rFonts w:eastAsia="Times New Roman"/>
          <w:color w:val="000000"/>
          <w:spacing w:val="3"/>
          <w:sz w:val="28"/>
          <w:szCs w:val="28"/>
        </w:rPr>
        <w:t>5</w:t>
      </w:r>
      <w:r w:rsidRPr="00CB0168">
        <w:rPr>
          <w:rFonts w:eastAsia="Times New Roman"/>
          <w:color w:val="000000"/>
          <w:spacing w:val="3"/>
          <w:sz w:val="28"/>
          <w:szCs w:val="28"/>
        </w:rPr>
        <w:t xml:space="preserve"> год экспертизы </w:t>
      </w:r>
      <w:r w:rsidRPr="00CB0168">
        <w:rPr>
          <w:rFonts w:eastAsia="Times New Roman"/>
          <w:color w:val="000000"/>
          <w:spacing w:val="-1"/>
          <w:sz w:val="28"/>
          <w:szCs w:val="28"/>
        </w:rPr>
        <w:t xml:space="preserve">проекта решения Таймырского Долгано-Ненецкого районного Совета депутатов «О внесении </w:t>
      </w:r>
      <w:r w:rsidRPr="00CB0168">
        <w:rPr>
          <w:rFonts w:eastAsia="Times New Roman"/>
          <w:color w:val="000000"/>
          <w:spacing w:val="4"/>
          <w:sz w:val="28"/>
          <w:szCs w:val="28"/>
        </w:rPr>
        <w:t xml:space="preserve">изменений в Решение Таймырского Долгано-Ненецкого районного Совета депутатов «О </w:t>
      </w:r>
      <w:r w:rsidRPr="00CB0168">
        <w:rPr>
          <w:rFonts w:eastAsia="Times New Roman"/>
          <w:color w:val="000000"/>
          <w:sz w:val="28"/>
          <w:szCs w:val="28"/>
        </w:rPr>
        <w:t>районном бюджете на 201</w:t>
      </w:r>
      <w:r w:rsidR="003A34C9">
        <w:rPr>
          <w:rFonts w:eastAsia="Times New Roman"/>
          <w:color w:val="000000"/>
          <w:sz w:val="28"/>
          <w:szCs w:val="28"/>
        </w:rPr>
        <w:t>5</w:t>
      </w:r>
      <w:r w:rsidRPr="00CB0168">
        <w:rPr>
          <w:rFonts w:eastAsia="Times New Roman"/>
          <w:color w:val="000000"/>
          <w:sz w:val="28"/>
          <w:szCs w:val="28"/>
        </w:rPr>
        <w:t xml:space="preserve"> год</w:t>
      </w:r>
      <w:r w:rsidR="0081240F" w:rsidRPr="00CB0168">
        <w:rPr>
          <w:rFonts w:eastAsia="Times New Roman"/>
          <w:color w:val="000000"/>
          <w:sz w:val="28"/>
          <w:szCs w:val="28"/>
        </w:rPr>
        <w:t xml:space="preserve"> и плановый период 201</w:t>
      </w:r>
      <w:r w:rsidR="003A34C9">
        <w:rPr>
          <w:rFonts w:eastAsia="Times New Roman"/>
          <w:color w:val="000000"/>
          <w:sz w:val="28"/>
          <w:szCs w:val="28"/>
        </w:rPr>
        <w:t>6</w:t>
      </w:r>
      <w:r w:rsidR="0081240F" w:rsidRPr="00CB0168">
        <w:rPr>
          <w:rFonts w:eastAsia="Times New Roman"/>
          <w:color w:val="000000"/>
          <w:sz w:val="28"/>
          <w:szCs w:val="28"/>
        </w:rPr>
        <w:t>-201</w:t>
      </w:r>
      <w:r w:rsidR="003A34C9">
        <w:rPr>
          <w:rFonts w:eastAsia="Times New Roman"/>
          <w:color w:val="000000"/>
          <w:sz w:val="28"/>
          <w:szCs w:val="28"/>
        </w:rPr>
        <w:t>7</w:t>
      </w:r>
      <w:r w:rsidR="0081240F" w:rsidRPr="00CB0168">
        <w:rPr>
          <w:rFonts w:eastAsia="Times New Roman"/>
          <w:color w:val="000000"/>
          <w:sz w:val="28"/>
          <w:szCs w:val="28"/>
        </w:rPr>
        <w:t xml:space="preserve"> годов</w:t>
      </w:r>
      <w:r w:rsidRPr="00CB0168">
        <w:rPr>
          <w:rFonts w:eastAsia="Times New Roman"/>
          <w:color w:val="000000"/>
          <w:sz w:val="28"/>
          <w:szCs w:val="28"/>
        </w:rPr>
        <w:t>» (далее - Проект решения).</w:t>
      </w:r>
    </w:p>
    <w:p w:rsidR="00F86BF0" w:rsidRDefault="00EC1288" w:rsidP="008E5B7D">
      <w:pPr>
        <w:spacing w:line="276" w:lineRule="auto"/>
        <w:ind w:firstLine="709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154C06">
        <w:rPr>
          <w:rFonts w:eastAsia="Times New Roman"/>
          <w:color w:val="000000"/>
          <w:spacing w:val="-1"/>
          <w:sz w:val="28"/>
          <w:szCs w:val="28"/>
        </w:rPr>
        <w:t xml:space="preserve">Проект решения внесен в Таймырский Долгано-Ненецкий районный Совет депутатов </w:t>
      </w:r>
      <w:r w:rsidR="00AC6C33" w:rsidRPr="00154C06">
        <w:rPr>
          <w:rFonts w:eastAsia="Times New Roman"/>
          <w:color w:val="000000"/>
          <w:spacing w:val="-1"/>
          <w:sz w:val="28"/>
          <w:szCs w:val="28"/>
        </w:rPr>
        <w:t xml:space="preserve">(далее – Таймырский Совет депутатов) </w:t>
      </w:r>
      <w:r w:rsidR="00154C06" w:rsidRPr="00154C06">
        <w:rPr>
          <w:rFonts w:eastAsia="Times New Roman"/>
          <w:color w:val="000000"/>
          <w:spacing w:val="-1"/>
          <w:sz w:val="28"/>
          <w:szCs w:val="28"/>
        </w:rPr>
        <w:t>10</w:t>
      </w:r>
      <w:r w:rsidR="0081240F" w:rsidRPr="00154C0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154C06" w:rsidRPr="00154C06">
        <w:rPr>
          <w:rFonts w:eastAsia="Times New Roman"/>
          <w:color w:val="000000"/>
          <w:spacing w:val="-1"/>
          <w:sz w:val="28"/>
          <w:szCs w:val="28"/>
        </w:rPr>
        <w:t xml:space="preserve">июня </w:t>
      </w:r>
      <w:r w:rsidRPr="00154C06">
        <w:rPr>
          <w:rFonts w:eastAsia="Times New Roman"/>
          <w:color w:val="000000"/>
          <w:spacing w:val="-1"/>
          <w:sz w:val="28"/>
          <w:szCs w:val="28"/>
        </w:rPr>
        <w:t>201</w:t>
      </w:r>
      <w:r w:rsidR="001C6C56" w:rsidRPr="00154C06">
        <w:rPr>
          <w:rFonts w:eastAsia="Times New Roman"/>
          <w:color w:val="000000"/>
          <w:spacing w:val="-1"/>
          <w:sz w:val="28"/>
          <w:szCs w:val="28"/>
        </w:rPr>
        <w:t>5</w:t>
      </w:r>
      <w:r w:rsidRPr="00154C06">
        <w:rPr>
          <w:rFonts w:eastAsia="Times New Roman"/>
          <w:color w:val="000000"/>
          <w:spacing w:val="-1"/>
          <w:sz w:val="28"/>
          <w:szCs w:val="28"/>
        </w:rPr>
        <w:t xml:space="preserve"> года</w:t>
      </w:r>
      <w:r w:rsidR="009C02E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154C06">
        <w:rPr>
          <w:rFonts w:eastAsia="Times New Roman"/>
          <w:color w:val="000000"/>
          <w:spacing w:val="-1"/>
          <w:sz w:val="28"/>
          <w:szCs w:val="28"/>
        </w:rPr>
        <w:t xml:space="preserve"> Руководител</w:t>
      </w:r>
      <w:r w:rsidR="00B92B06" w:rsidRPr="00154C06">
        <w:rPr>
          <w:rFonts w:eastAsia="Times New Roman"/>
          <w:color w:val="000000"/>
          <w:spacing w:val="-1"/>
          <w:sz w:val="28"/>
          <w:szCs w:val="28"/>
        </w:rPr>
        <w:t>ем</w:t>
      </w:r>
      <w:r w:rsidRPr="00154C0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047FB9" w:rsidRPr="00154C0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154C06">
        <w:rPr>
          <w:rFonts w:eastAsia="Times New Roman"/>
          <w:color w:val="000000"/>
          <w:spacing w:val="-1"/>
          <w:sz w:val="28"/>
          <w:szCs w:val="28"/>
        </w:rPr>
        <w:t xml:space="preserve">Администрации </w:t>
      </w:r>
      <w:r w:rsidR="00047FB9" w:rsidRPr="00154C0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154C06">
        <w:rPr>
          <w:rFonts w:eastAsia="Times New Roman"/>
          <w:color w:val="000000"/>
          <w:spacing w:val="-1"/>
          <w:sz w:val="28"/>
          <w:szCs w:val="28"/>
        </w:rPr>
        <w:t>Таймырского Долгано-Ненецкого муниципального района и</w:t>
      </w:r>
      <w:r w:rsidR="006D2FC5" w:rsidRPr="00154C0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154C0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154C06" w:rsidRPr="00154C06">
        <w:rPr>
          <w:rFonts w:eastAsia="Times New Roman"/>
          <w:color w:val="000000"/>
          <w:spacing w:val="-1"/>
          <w:sz w:val="28"/>
          <w:szCs w:val="28"/>
        </w:rPr>
        <w:t>11</w:t>
      </w:r>
      <w:r w:rsidRPr="00154C0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6D2FC5" w:rsidRPr="00154C0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154C06" w:rsidRPr="00154C06">
        <w:rPr>
          <w:rFonts w:eastAsia="Times New Roman"/>
          <w:color w:val="000000"/>
          <w:spacing w:val="-1"/>
          <w:sz w:val="28"/>
          <w:szCs w:val="28"/>
        </w:rPr>
        <w:t>июня</w:t>
      </w:r>
      <w:r w:rsidR="006D2FC5" w:rsidRPr="00154C06">
        <w:rPr>
          <w:rFonts w:eastAsia="Times New Roman"/>
          <w:color w:val="000000"/>
          <w:spacing w:val="-1"/>
          <w:sz w:val="28"/>
          <w:szCs w:val="28"/>
        </w:rPr>
        <w:t xml:space="preserve">  </w:t>
      </w:r>
      <w:r w:rsidRPr="00154C06">
        <w:rPr>
          <w:rFonts w:eastAsia="Times New Roman"/>
          <w:color w:val="000000"/>
          <w:spacing w:val="-1"/>
          <w:sz w:val="28"/>
          <w:szCs w:val="28"/>
        </w:rPr>
        <w:t>201</w:t>
      </w:r>
      <w:r w:rsidR="001C6C56" w:rsidRPr="00154C06">
        <w:rPr>
          <w:rFonts w:eastAsia="Times New Roman"/>
          <w:color w:val="000000"/>
          <w:spacing w:val="-1"/>
          <w:sz w:val="28"/>
          <w:szCs w:val="28"/>
        </w:rPr>
        <w:t>5</w:t>
      </w:r>
      <w:r w:rsidRPr="00154C06">
        <w:rPr>
          <w:rFonts w:eastAsia="Times New Roman"/>
          <w:color w:val="000000"/>
          <w:spacing w:val="-1"/>
          <w:sz w:val="28"/>
          <w:szCs w:val="28"/>
        </w:rPr>
        <w:t xml:space="preserve"> года направлен </w:t>
      </w:r>
      <w:r w:rsidR="008E5B7D">
        <w:rPr>
          <w:rFonts w:eastAsia="Times New Roman"/>
          <w:color w:val="000000"/>
          <w:spacing w:val="-1"/>
          <w:sz w:val="28"/>
          <w:szCs w:val="28"/>
        </w:rPr>
        <w:t xml:space="preserve">постоянной комиссией </w:t>
      </w:r>
      <w:r w:rsidR="008E5B7D" w:rsidRPr="00F6072B">
        <w:rPr>
          <w:sz w:val="28"/>
        </w:rPr>
        <w:t xml:space="preserve">по финансам, бюджету, налогам, экономической политике, собственности и предпринимательской деятельности </w:t>
      </w:r>
      <w:r w:rsidR="008E5B7D" w:rsidRPr="00154C06">
        <w:rPr>
          <w:rFonts w:eastAsia="Times New Roman"/>
          <w:color w:val="000000"/>
          <w:spacing w:val="-1"/>
          <w:sz w:val="28"/>
          <w:szCs w:val="28"/>
        </w:rPr>
        <w:t>Таймырск</w:t>
      </w:r>
      <w:r w:rsidR="008E5B7D">
        <w:rPr>
          <w:rFonts w:eastAsia="Times New Roman"/>
          <w:color w:val="000000"/>
          <w:spacing w:val="-1"/>
          <w:sz w:val="28"/>
          <w:szCs w:val="28"/>
        </w:rPr>
        <w:t>ого</w:t>
      </w:r>
      <w:r w:rsidR="008E5B7D" w:rsidRPr="00154C06">
        <w:rPr>
          <w:rFonts w:eastAsia="Times New Roman"/>
          <w:color w:val="000000"/>
          <w:spacing w:val="-1"/>
          <w:sz w:val="28"/>
          <w:szCs w:val="28"/>
        </w:rPr>
        <w:t xml:space="preserve"> Совет</w:t>
      </w:r>
      <w:r w:rsidR="008E5B7D">
        <w:rPr>
          <w:rFonts w:eastAsia="Times New Roman"/>
          <w:color w:val="000000"/>
          <w:spacing w:val="-1"/>
          <w:sz w:val="28"/>
          <w:szCs w:val="28"/>
        </w:rPr>
        <w:t>а</w:t>
      </w:r>
      <w:r w:rsidR="008E5B7D" w:rsidRPr="00154C06">
        <w:rPr>
          <w:rFonts w:eastAsia="Times New Roman"/>
          <w:color w:val="000000"/>
          <w:spacing w:val="-1"/>
          <w:sz w:val="28"/>
          <w:szCs w:val="28"/>
        </w:rPr>
        <w:t xml:space="preserve"> депутатов </w:t>
      </w:r>
      <w:r w:rsidR="00CC1BF9" w:rsidRPr="00154C06">
        <w:rPr>
          <w:rFonts w:eastAsia="Times New Roman"/>
          <w:color w:val="000000"/>
          <w:spacing w:val="-1"/>
          <w:sz w:val="28"/>
          <w:szCs w:val="28"/>
        </w:rPr>
        <w:t xml:space="preserve">в  </w:t>
      </w:r>
      <w:r w:rsidRPr="00154C06">
        <w:rPr>
          <w:rFonts w:eastAsia="Times New Roman"/>
          <w:color w:val="000000"/>
          <w:spacing w:val="-1"/>
          <w:sz w:val="28"/>
          <w:szCs w:val="28"/>
        </w:rPr>
        <w:t>Контрольно-Счетную пал</w:t>
      </w:r>
      <w:r w:rsidR="00D50CC7" w:rsidRPr="00154C06">
        <w:rPr>
          <w:rFonts w:eastAsia="Times New Roman"/>
          <w:color w:val="000000"/>
          <w:spacing w:val="-1"/>
          <w:sz w:val="28"/>
          <w:szCs w:val="28"/>
        </w:rPr>
        <w:t xml:space="preserve">ату для подготовки заключения в срок до </w:t>
      </w:r>
      <w:r w:rsidR="001C6C56" w:rsidRPr="00154C06">
        <w:rPr>
          <w:rFonts w:eastAsia="Times New Roman"/>
          <w:color w:val="000000"/>
          <w:spacing w:val="-1"/>
          <w:sz w:val="28"/>
          <w:szCs w:val="28"/>
        </w:rPr>
        <w:t>18</w:t>
      </w:r>
      <w:r w:rsidR="00D50CC7" w:rsidRPr="00154C0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1C6C56" w:rsidRPr="00154C06">
        <w:rPr>
          <w:rFonts w:eastAsia="Times New Roman"/>
          <w:color w:val="000000"/>
          <w:spacing w:val="-1"/>
          <w:sz w:val="28"/>
          <w:szCs w:val="28"/>
        </w:rPr>
        <w:t>июня</w:t>
      </w:r>
      <w:r w:rsidR="00047FB9" w:rsidRPr="00154C0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D50CC7" w:rsidRPr="00154C06">
        <w:rPr>
          <w:rFonts w:eastAsia="Times New Roman"/>
          <w:color w:val="000000"/>
          <w:spacing w:val="-1"/>
          <w:sz w:val="28"/>
          <w:szCs w:val="28"/>
        </w:rPr>
        <w:t>201</w:t>
      </w:r>
      <w:r w:rsidR="001C6C56" w:rsidRPr="00154C06">
        <w:rPr>
          <w:rFonts w:eastAsia="Times New Roman"/>
          <w:color w:val="000000"/>
          <w:spacing w:val="-1"/>
          <w:sz w:val="28"/>
          <w:szCs w:val="28"/>
        </w:rPr>
        <w:t>5</w:t>
      </w:r>
      <w:r w:rsidR="00D50CC7" w:rsidRPr="00154C06">
        <w:rPr>
          <w:rFonts w:eastAsia="Times New Roman"/>
          <w:color w:val="000000"/>
          <w:spacing w:val="-1"/>
          <w:sz w:val="28"/>
          <w:szCs w:val="28"/>
        </w:rPr>
        <w:t xml:space="preserve"> года</w:t>
      </w:r>
      <w:r w:rsidR="000148FD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r w:rsidR="00F86BF0">
        <w:rPr>
          <w:rFonts w:eastAsia="Times New Roman"/>
          <w:color w:val="000000"/>
          <w:spacing w:val="-1"/>
          <w:sz w:val="28"/>
          <w:szCs w:val="28"/>
        </w:rPr>
        <w:t>с</w:t>
      </w:r>
      <w:r w:rsidR="000148FD">
        <w:rPr>
          <w:rFonts w:eastAsia="Times New Roman"/>
          <w:color w:val="000000"/>
          <w:spacing w:val="-1"/>
          <w:sz w:val="28"/>
          <w:szCs w:val="28"/>
        </w:rPr>
        <w:t xml:space="preserve"> нарушение</w:t>
      </w:r>
      <w:r w:rsidR="00F86BF0">
        <w:rPr>
          <w:rFonts w:eastAsia="Times New Roman"/>
          <w:color w:val="000000"/>
          <w:spacing w:val="-1"/>
          <w:sz w:val="28"/>
          <w:szCs w:val="28"/>
        </w:rPr>
        <w:t>м</w:t>
      </w:r>
      <w:r w:rsidR="000148FD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0148FD">
        <w:rPr>
          <w:rFonts w:eastAsia="Times New Roman"/>
          <w:color w:val="000000"/>
          <w:spacing w:val="-2"/>
          <w:sz w:val="28"/>
          <w:szCs w:val="28"/>
        </w:rPr>
        <w:t>пункта 10 статьи 20</w:t>
      </w:r>
      <w:r w:rsidR="000148FD" w:rsidRPr="000148FD">
        <w:rPr>
          <w:bCs/>
          <w:sz w:val="28"/>
          <w:szCs w:val="28"/>
        </w:rPr>
        <w:t xml:space="preserve"> </w:t>
      </w:r>
      <w:r w:rsidR="000148FD" w:rsidRPr="00555EDA">
        <w:rPr>
          <w:bCs/>
          <w:sz w:val="28"/>
          <w:szCs w:val="28"/>
        </w:rPr>
        <w:t>Регламент</w:t>
      </w:r>
      <w:r w:rsidR="000148FD">
        <w:rPr>
          <w:bCs/>
          <w:sz w:val="28"/>
          <w:szCs w:val="28"/>
        </w:rPr>
        <w:t>а</w:t>
      </w:r>
      <w:r w:rsidR="000148FD" w:rsidRPr="00555EDA">
        <w:rPr>
          <w:bCs/>
          <w:sz w:val="28"/>
          <w:szCs w:val="28"/>
        </w:rPr>
        <w:t xml:space="preserve"> Таймырского Совета депутатов</w:t>
      </w:r>
      <w:r w:rsidR="000148FD">
        <w:rPr>
          <w:bCs/>
          <w:sz w:val="28"/>
          <w:szCs w:val="28"/>
        </w:rPr>
        <w:t>,</w:t>
      </w:r>
      <w:r w:rsidR="000148FD" w:rsidRPr="000148FD">
        <w:rPr>
          <w:b/>
          <w:sz w:val="28"/>
          <w:szCs w:val="28"/>
        </w:rPr>
        <w:t xml:space="preserve"> </w:t>
      </w:r>
      <w:r w:rsidR="000148FD" w:rsidRPr="000148FD">
        <w:rPr>
          <w:sz w:val="28"/>
          <w:szCs w:val="28"/>
        </w:rPr>
        <w:t>утвержденного</w:t>
      </w:r>
      <w:r w:rsidR="000148FD">
        <w:rPr>
          <w:b/>
          <w:sz w:val="28"/>
          <w:szCs w:val="28"/>
        </w:rPr>
        <w:t xml:space="preserve"> </w:t>
      </w:r>
      <w:r w:rsidR="000148FD" w:rsidRPr="000148FD">
        <w:rPr>
          <w:sz w:val="28"/>
          <w:szCs w:val="28"/>
        </w:rPr>
        <w:t xml:space="preserve">Постановлением </w:t>
      </w:r>
      <w:r w:rsidR="00F86BF0">
        <w:rPr>
          <w:sz w:val="28"/>
          <w:szCs w:val="28"/>
        </w:rPr>
        <w:t xml:space="preserve"> </w:t>
      </w:r>
      <w:r w:rsidR="000148FD" w:rsidRPr="000148FD">
        <w:rPr>
          <w:sz w:val="28"/>
          <w:szCs w:val="28"/>
        </w:rPr>
        <w:t>Таймырского Совета депутатов</w:t>
      </w:r>
      <w:r w:rsidR="000148FD" w:rsidRPr="00555EDA">
        <w:rPr>
          <w:b/>
          <w:sz w:val="28"/>
          <w:szCs w:val="28"/>
        </w:rPr>
        <w:t xml:space="preserve"> </w:t>
      </w:r>
      <w:r w:rsidR="00F86BF0">
        <w:rPr>
          <w:sz w:val="28"/>
          <w:szCs w:val="28"/>
        </w:rPr>
        <w:t xml:space="preserve">от 12.05.2014 № 03-0067 </w:t>
      </w:r>
      <w:proofErr w:type="gramStart"/>
      <w:r w:rsidR="00F86BF0">
        <w:rPr>
          <w:sz w:val="28"/>
          <w:szCs w:val="28"/>
        </w:rPr>
        <w:t>П</w:t>
      </w:r>
      <w:proofErr w:type="gramEnd"/>
      <w:r w:rsidR="00F86BF0">
        <w:rPr>
          <w:sz w:val="28"/>
          <w:szCs w:val="28"/>
        </w:rPr>
        <w:t>,</w:t>
      </w:r>
      <w:r w:rsidR="000148FD">
        <w:rPr>
          <w:bCs/>
          <w:sz w:val="28"/>
          <w:szCs w:val="28"/>
        </w:rPr>
        <w:t xml:space="preserve"> определяющего срок для подготовки заключения не менее пяти рабочих дней</w:t>
      </w:r>
      <w:r w:rsidR="00CC1BF9" w:rsidRPr="00154C06">
        <w:rPr>
          <w:rFonts w:eastAsia="Times New Roman"/>
          <w:color w:val="000000"/>
          <w:spacing w:val="-1"/>
          <w:sz w:val="28"/>
          <w:szCs w:val="28"/>
        </w:rPr>
        <w:t>.</w:t>
      </w:r>
      <w:r w:rsidR="00CC1BF9" w:rsidRPr="00B92B06">
        <w:rPr>
          <w:rFonts w:eastAsia="Times New Roman"/>
          <w:color w:val="000000"/>
          <w:spacing w:val="-2"/>
          <w:sz w:val="28"/>
          <w:szCs w:val="28"/>
        </w:rPr>
        <w:t xml:space="preserve"> </w:t>
      </w:r>
    </w:p>
    <w:p w:rsidR="00DC601A" w:rsidRDefault="00DC601A" w:rsidP="00BC7887">
      <w:pPr>
        <w:shd w:val="clear" w:color="auto" w:fill="FFFFFF"/>
        <w:spacing w:before="53" w:line="276" w:lineRule="auto"/>
        <w:ind w:left="5" w:firstLine="701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CB0168">
        <w:rPr>
          <w:rFonts w:eastAsia="Times New Roman"/>
          <w:color w:val="000000"/>
          <w:spacing w:val="-1"/>
          <w:sz w:val="28"/>
          <w:szCs w:val="28"/>
        </w:rPr>
        <w:t xml:space="preserve">Экспертиза рассматриваемого </w:t>
      </w:r>
      <w:r>
        <w:rPr>
          <w:rFonts w:eastAsia="Times New Roman"/>
          <w:color w:val="000000"/>
          <w:spacing w:val="-1"/>
          <w:sz w:val="28"/>
          <w:szCs w:val="28"/>
        </w:rPr>
        <w:t>П</w:t>
      </w:r>
      <w:r w:rsidRPr="00CB0168">
        <w:rPr>
          <w:rFonts w:eastAsia="Times New Roman"/>
          <w:color w:val="000000"/>
          <w:spacing w:val="-1"/>
          <w:sz w:val="28"/>
          <w:szCs w:val="28"/>
        </w:rPr>
        <w:t xml:space="preserve">роекта решения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проведена </w:t>
      </w:r>
      <w:r w:rsidRPr="00CB0168">
        <w:rPr>
          <w:rFonts w:eastAsia="Times New Roman"/>
          <w:color w:val="000000"/>
          <w:spacing w:val="-1"/>
          <w:sz w:val="28"/>
          <w:szCs w:val="28"/>
        </w:rPr>
        <w:t xml:space="preserve">на предмет соответствия требованиям </w:t>
      </w:r>
      <w:r w:rsidR="00AC6C33">
        <w:rPr>
          <w:rFonts w:eastAsia="Times New Roman"/>
          <w:color w:val="000000"/>
          <w:spacing w:val="-1"/>
          <w:sz w:val="28"/>
          <w:szCs w:val="28"/>
        </w:rPr>
        <w:t xml:space="preserve">бюджетного </w:t>
      </w:r>
      <w:r w:rsidRPr="00CB0168">
        <w:rPr>
          <w:rFonts w:eastAsia="Times New Roman"/>
          <w:color w:val="000000"/>
          <w:spacing w:val="-1"/>
          <w:sz w:val="28"/>
          <w:szCs w:val="28"/>
        </w:rPr>
        <w:t xml:space="preserve">законодательства Российской Федерации и муниципальных </w:t>
      </w:r>
      <w:r w:rsidRPr="00CB0168">
        <w:rPr>
          <w:rFonts w:eastAsia="Times New Roman"/>
          <w:color w:val="000000"/>
          <w:spacing w:val="8"/>
          <w:sz w:val="28"/>
          <w:szCs w:val="28"/>
        </w:rPr>
        <w:t xml:space="preserve">правовых актов Таймырского Долгано-Ненецкого муниципального района (далее - </w:t>
      </w:r>
      <w:r w:rsidRPr="00CB0168">
        <w:rPr>
          <w:rFonts w:eastAsia="Times New Roman"/>
          <w:color w:val="000000"/>
          <w:spacing w:val="-2"/>
          <w:sz w:val="28"/>
          <w:szCs w:val="28"/>
        </w:rPr>
        <w:t>муниципальный район).</w:t>
      </w:r>
    </w:p>
    <w:p w:rsidR="008E5B7D" w:rsidRPr="00CB0168" w:rsidRDefault="008E5B7D" w:rsidP="00BC7887">
      <w:pPr>
        <w:shd w:val="clear" w:color="auto" w:fill="FFFFFF"/>
        <w:spacing w:before="53" w:line="276" w:lineRule="auto"/>
        <w:ind w:left="5" w:firstLine="701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4F4B58" w:rsidRDefault="00EC1288" w:rsidP="00BC7887">
      <w:pPr>
        <w:shd w:val="clear" w:color="auto" w:fill="FFFFFF"/>
        <w:spacing w:line="276" w:lineRule="auto"/>
        <w:ind w:left="5" w:right="14" w:firstLine="701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B0168">
        <w:rPr>
          <w:rFonts w:eastAsia="Times New Roman"/>
          <w:color w:val="000000"/>
          <w:spacing w:val="4"/>
          <w:sz w:val="28"/>
          <w:szCs w:val="28"/>
        </w:rPr>
        <w:lastRenderedPageBreak/>
        <w:t xml:space="preserve">Целью </w:t>
      </w:r>
      <w:r w:rsidR="00CC1BF9">
        <w:rPr>
          <w:rFonts w:eastAsia="Times New Roman"/>
          <w:color w:val="000000"/>
          <w:spacing w:val="4"/>
          <w:sz w:val="28"/>
          <w:szCs w:val="28"/>
        </w:rPr>
        <w:t>проведенной</w:t>
      </w:r>
      <w:r w:rsidRPr="00CB0168">
        <w:rPr>
          <w:rFonts w:eastAsia="Times New Roman"/>
          <w:color w:val="000000"/>
          <w:spacing w:val="4"/>
          <w:sz w:val="28"/>
          <w:szCs w:val="28"/>
        </w:rPr>
        <w:t xml:space="preserve"> экспертизы являлась разработка рекомендаций для Таймырского </w:t>
      </w:r>
      <w:r w:rsidRPr="00CB0168">
        <w:rPr>
          <w:rFonts w:eastAsia="Times New Roman"/>
          <w:color w:val="000000"/>
          <w:spacing w:val="-1"/>
          <w:sz w:val="28"/>
          <w:szCs w:val="28"/>
        </w:rPr>
        <w:t xml:space="preserve">Совета депутатов о принятии (либо об отказе в принятии) изменений в </w:t>
      </w:r>
      <w:r w:rsidR="0008073A">
        <w:rPr>
          <w:rFonts w:eastAsia="Times New Roman"/>
          <w:color w:val="000000"/>
          <w:spacing w:val="-1"/>
          <w:sz w:val="28"/>
          <w:szCs w:val="28"/>
        </w:rPr>
        <w:t>Р</w:t>
      </w:r>
      <w:r w:rsidRPr="00CB0168">
        <w:rPr>
          <w:rFonts w:eastAsia="Times New Roman"/>
          <w:color w:val="000000"/>
          <w:spacing w:val="-1"/>
          <w:sz w:val="28"/>
          <w:szCs w:val="28"/>
        </w:rPr>
        <w:t xml:space="preserve">ешение Таймырского Долгано-Ненецкого районного Совета депутатов </w:t>
      </w:r>
      <w:r w:rsidR="00DC601A">
        <w:rPr>
          <w:rFonts w:eastAsia="Times New Roman"/>
          <w:color w:val="000000"/>
          <w:spacing w:val="-1"/>
          <w:sz w:val="28"/>
          <w:szCs w:val="28"/>
        </w:rPr>
        <w:t xml:space="preserve"> от 1</w:t>
      </w:r>
      <w:r w:rsidR="003A34C9">
        <w:rPr>
          <w:rFonts w:eastAsia="Times New Roman"/>
          <w:color w:val="000000"/>
          <w:spacing w:val="-1"/>
          <w:sz w:val="28"/>
          <w:szCs w:val="28"/>
        </w:rPr>
        <w:t>5</w:t>
      </w:r>
      <w:r w:rsidR="00DC601A">
        <w:rPr>
          <w:rFonts w:eastAsia="Times New Roman"/>
          <w:color w:val="000000"/>
          <w:spacing w:val="-1"/>
          <w:sz w:val="28"/>
          <w:szCs w:val="28"/>
        </w:rPr>
        <w:t>.12.201</w:t>
      </w:r>
      <w:r w:rsidR="003A34C9">
        <w:rPr>
          <w:rFonts w:eastAsia="Times New Roman"/>
          <w:color w:val="000000"/>
          <w:spacing w:val="-1"/>
          <w:sz w:val="28"/>
          <w:szCs w:val="28"/>
        </w:rPr>
        <w:t>4</w:t>
      </w:r>
      <w:r w:rsidR="00DC601A">
        <w:rPr>
          <w:rFonts w:eastAsia="Times New Roman"/>
          <w:color w:val="000000"/>
          <w:spacing w:val="-1"/>
          <w:sz w:val="28"/>
          <w:szCs w:val="28"/>
        </w:rPr>
        <w:t xml:space="preserve"> № 0</w:t>
      </w:r>
      <w:r w:rsidR="003A34C9">
        <w:rPr>
          <w:rFonts w:eastAsia="Times New Roman"/>
          <w:color w:val="000000"/>
          <w:spacing w:val="-1"/>
          <w:sz w:val="28"/>
          <w:szCs w:val="28"/>
        </w:rPr>
        <w:t>4</w:t>
      </w:r>
      <w:r w:rsidR="00DC601A">
        <w:rPr>
          <w:rFonts w:eastAsia="Times New Roman"/>
          <w:color w:val="000000"/>
          <w:spacing w:val="-1"/>
          <w:sz w:val="28"/>
          <w:szCs w:val="28"/>
        </w:rPr>
        <w:t xml:space="preserve"> - 00</w:t>
      </w:r>
      <w:r w:rsidR="003A34C9">
        <w:rPr>
          <w:rFonts w:eastAsia="Times New Roman"/>
          <w:color w:val="000000"/>
          <w:spacing w:val="-1"/>
          <w:sz w:val="28"/>
          <w:szCs w:val="28"/>
        </w:rPr>
        <w:t>6</w:t>
      </w:r>
      <w:r w:rsidR="00DC601A">
        <w:rPr>
          <w:rFonts w:eastAsia="Times New Roman"/>
          <w:color w:val="000000"/>
          <w:spacing w:val="-1"/>
          <w:sz w:val="28"/>
          <w:szCs w:val="28"/>
        </w:rPr>
        <w:t xml:space="preserve">7 </w:t>
      </w:r>
      <w:r w:rsidR="00DF703F" w:rsidRPr="00CB0168">
        <w:rPr>
          <w:rFonts w:eastAsia="Times New Roman"/>
          <w:color w:val="000000"/>
          <w:spacing w:val="4"/>
          <w:sz w:val="28"/>
          <w:szCs w:val="28"/>
        </w:rPr>
        <w:t xml:space="preserve">«О </w:t>
      </w:r>
      <w:r w:rsidR="00DF703F" w:rsidRPr="00CB0168">
        <w:rPr>
          <w:rFonts w:eastAsia="Times New Roman"/>
          <w:color w:val="000000"/>
          <w:sz w:val="28"/>
          <w:szCs w:val="28"/>
        </w:rPr>
        <w:t>районном бюджете на 201</w:t>
      </w:r>
      <w:r w:rsidR="003A34C9">
        <w:rPr>
          <w:rFonts w:eastAsia="Times New Roman"/>
          <w:color w:val="000000"/>
          <w:sz w:val="28"/>
          <w:szCs w:val="28"/>
        </w:rPr>
        <w:t>5</w:t>
      </w:r>
      <w:r w:rsidR="00DF703F" w:rsidRPr="00CB0168">
        <w:rPr>
          <w:rFonts w:eastAsia="Times New Roman"/>
          <w:color w:val="000000"/>
          <w:sz w:val="28"/>
          <w:szCs w:val="28"/>
        </w:rPr>
        <w:t xml:space="preserve"> год и плановый период 201</w:t>
      </w:r>
      <w:r w:rsidR="003A34C9">
        <w:rPr>
          <w:rFonts w:eastAsia="Times New Roman"/>
          <w:color w:val="000000"/>
          <w:sz w:val="28"/>
          <w:szCs w:val="28"/>
        </w:rPr>
        <w:t>6</w:t>
      </w:r>
      <w:r w:rsidR="00DF703F" w:rsidRPr="00CB0168">
        <w:rPr>
          <w:rFonts w:eastAsia="Times New Roman"/>
          <w:color w:val="000000"/>
          <w:sz w:val="28"/>
          <w:szCs w:val="28"/>
        </w:rPr>
        <w:t>-201</w:t>
      </w:r>
      <w:r w:rsidR="003A34C9">
        <w:rPr>
          <w:rFonts w:eastAsia="Times New Roman"/>
          <w:color w:val="000000"/>
          <w:sz w:val="28"/>
          <w:szCs w:val="28"/>
        </w:rPr>
        <w:t>7</w:t>
      </w:r>
      <w:r w:rsidR="00DF703F" w:rsidRPr="00CB0168">
        <w:rPr>
          <w:rFonts w:eastAsia="Times New Roman"/>
          <w:color w:val="000000"/>
          <w:sz w:val="28"/>
          <w:szCs w:val="28"/>
        </w:rPr>
        <w:t xml:space="preserve"> годов»</w:t>
      </w:r>
      <w:r w:rsidR="0008073A">
        <w:rPr>
          <w:rFonts w:eastAsia="Times New Roman"/>
          <w:color w:val="000000"/>
          <w:sz w:val="28"/>
          <w:szCs w:val="28"/>
        </w:rPr>
        <w:t xml:space="preserve"> (далее – решение о бюджете)</w:t>
      </w:r>
      <w:r w:rsidRPr="00CB0168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4F4B58" w:rsidRPr="00CB0168" w:rsidRDefault="00EC1288" w:rsidP="00BC7887">
      <w:pPr>
        <w:shd w:val="clear" w:color="auto" w:fill="FFFFFF"/>
        <w:spacing w:line="276" w:lineRule="auto"/>
        <w:ind w:left="5" w:right="10" w:firstLine="696"/>
        <w:jc w:val="both"/>
        <w:rPr>
          <w:sz w:val="28"/>
          <w:szCs w:val="28"/>
        </w:rPr>
      </w:pPr>
      <w:r w:rsidRPr="00CB0168">
        <w:rPr>
          <w:rFonts w:eastAsia="Times New Roman"/>
          <w:color w:val="000000"/>
          <w:spacing w:val="7"/>
          <w:sz w:val="28"/>
          <w:szCs w:val="28"/>
        </w:rPr>
        <w:t>По результатам экспертизы Кон</w:t>
      </w:r>
      <w:r w:rsidR="00CC1BF9">
        <w:rPr>
          <w:rFonts w:eastAsia="Times New Roman"/>
          <w:color w:val="000000"/>
          <w:spacing w:val="7"/>
          <w:sz w:val="28"/>
          <w:szCs w:val="28"/>
        </w:rPr>
        <w:t>трольно-Счетная палата отмечает,</w:t>
      </w:r>
      <w:r w:rsidRPr="00CB0168">
        <w:rPr>
          <w:rFonts w:eastAsia="Times New Roman"/>
          <w:color w:val="000000"/>
          <w:spacing w:val="-1"/>
          <w:sz w:val="28"/>
          <w:szCs w:val="28"/>
        </w:rPr>
        <w:t xml:space="preserve"> что Проект решения разработан в целях отражения:</w:t>
      </w:r>
    </w:p>
    <w:p w:rsidR="001C6C56" w:rsidRDefault="00065229" w:rsidP="001C6C56">
      <w:pPr>
        <w:shd w:val="clear" w:color="auto" w:fill="FFFFFF"/>
        <w:tabs>
          <w:tab w:val="left" w:pos="955"/>
        </w:tabs>
        <w:spacing w:line="276" w:lineRule="auto"/>
        <w:ind w:left="5" w:firstLine="701"/>
        <w:jc w:val="both"/>
        <w:rPr>
          <w:rFonts w:eastAsia="Times New Roman"/>
          <w:color w:val="000000"/>
          <w:spacing w:val="1"/>
          <w:sz w:val="28"/>
          <w:szCs w:val="28"/>
        </w:rPr>
      </w:pP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-</w:t>
      </w:r>
      <w:r w:rsidR="00DB743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 w:rsidR="001C6C56" w:rsidRPr="00CB0168">
        <w:rPr>
          <w:rFonts w:eastAsia="Times New Roman"/>
          <w:color w:val="000000"/>
          <w:spacing w:val="1"/>
          <w:sz w:val="28"/>
          <w:szCs w:val="28"/>
        </w:rPr>
        <w:t xml:space="preserve">зменений </w:t>
      </w:r>
      <w:r w:rsidR="001C6C56" w:rsidRPr="00CB0168">
        <w:rPr>
          <w:rFonts w:eastAsia="Times New Roman"/>
          <w:color w:val="000000"/>
          <w:spacing w:val="6"/>
          <w:sz w:val="28"/>
          <w:szCs w:val="28"/>
        </w:rPr>
        <w:t>общего объема доходов районного бюджета</w:t>
      </w:r>
      <w:r w:rsidR="00DB7432">
        <w:rPr>
          <w:rFonts w:eastAsia="Times New Roman"/>
          <w:color w:val="000000"/>
          <w:spacing w:val="6"/>
          <w:sz w:val="28"/>
          <w:szCs w:val="28"/>
        </w:rPr>
        <w:t>,</w:t>
      </w:r>
      <w:r w:rsidR="001C6C56" w:rsidRPr="00CB0168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1C6C56">
        <w:rPr>
          <w:rFonts w:eastAsia="Times New Roman"/>
          <w:color w:val="000000"/>
          <w:spacing w:val="6"/>
          <w:sz w:val="28"/>
          <w:szCs w:val="28"/>
        </w:rPr>
        <w:t xml:space="preserve">как в текущем финансовом году, так и в плановом периоде </w:t>
      </w:r>
      <w:r w:rsidR="001C6C56">
        <w:rPr>
          <w:rFonts w:eastAsia="Times New Roman"/>
          <w:color w:val="000000"/>
          <w:spacing w:val="1"/>
          <w:sz w:val="28"/>
          <w:szCs w:val="28"/>
        </w:rPr>
        <w:t xml:space="preserve">2016-2017 годов,  в результате которых общий объем </w:t>
      </w:r>
      <w:r w:rsidR="00DB7432">
        <w:rPr>
          <w:rFonts w:eastAsia="Times New Roman"/>
          <w:color w:val="000000"/>
          <w:spacing w:val="1"/>
          <w:sz w:val="28"/>
          <w:szCs w:val="28"/>
        </w:rPr>
        <w:t xml:space="preserve">доходов </w:t>
      </w:r>
      <w:r w:rsidR="001C6C56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DB7432">
        <w:rPr>
          <w:rFonts w:eastAsia="Times New Roman"/>
          <w:color w:val="000000"/>
          <w:spacing w:val="1"/>
          <w:sz w:val="28"/>
          <w:szCs w:val="28"/>
        </w:rPr>
        <w:t xml:space="preserve">в 2015 году </w:t>
      </w:r>
      <w:r w:rsidR="001C6C56">
        <w:rPr>
          <w:rFonts w:eastAsia="Times New Roman"/>
          <w:color w:val="000000"/>
          <w:spacing w:val="1"/>
          <w:sz w:val="28"/>
          <w:szCs w:val="28"/>
        </w:rPr>
        <w:t xml:space="preserve">увеличится на </w:t>
      </w:r>
      <w:r w:rsidR="00DB7432">
        <w:rPr>
          <w:rFonts w:eastAsia="Times New Roman"/>
          <w:color w:val="000000"/>
          <w:spacing w:val="1"/>
          <w:sz w:val="28"/>
          <w:szCs w:val="28"/>
        </w:rPr>
        <w:t>31 725,27</w:t>
      </w:r>
      <w:r w:rsidR="001C6C56">
        <w:rPr>
          <w:rFonts w:eastAsia="Times New Roman"/>
          <w:color w:val="000000"/>
          <w:spacing w:val="1"/>
          <w:sz w:val="28"/>
          <w:szCs w:val="28"/>
        </w:rPr>
        <w:t xml:space="preserve"> тыс. руб.</w:t>
      </w:r>
      <w:r w:rsidR="00DB7432">
        <w:rPr>
          <w:rFonts w:eastAsia="Times New Roman"/>
          <w:color w:val="000000"/>
          <w:spacing w:val="1"/>
          <w:sz w:val="28"/>
          <w:szCs w:val="28"/>
        </w:rPr>
        <w:t xml:space="preserve"> и составит 6 832 297,65 тыс. руб.</w:t>
      </w:r>
      <w:r w:rsidR="001C6C56">
        <w:rPr>
          <w:rFonts w:eastAsia="Times New Roman"/>
          <w:color w:val="000000"/>
          <w:spacing w:val="1"/>
          <w:sz w:val="28"/>
          <w:szCs w:val="28"/>
        </w:rPr>
        <w:t xml:space="preserve">, в 2016 году </w:t>
      </w:r>
      <w:r w:rsidR="006E421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1C6C56">
        <w:rPr>
          <w:rFonts w:eastAsia="Times New Roman"/>
          <w:color w:val="000000"/>
          <w:spacing w:val="1"/>
          <w:sz w:val="28"/>
          <w:szCs w:val="28"/>
        </w:rPr>
        <w:t xml:space="preserve">на </w:t>
      </w:r>
      <w:r w:rsidR="00DB7432">
        <w:rPr>
          <w:rFonts w:eastAsia="Times New Roman"/>
          <w:color w:val="000000"/>
          <w:spacing w:val="1"/>
          <w:sz w:val="28"/>
          <w:szCs w:val="28"/>
        </w:rPr>
        <w:t>137 000,00</w:t>
      </w:r>
      <w:r w:rsidR="001C6C56">
        <w:rPr>
          <w:rFonts w:eastAsia="Times New Roman"/>
          <w:color w:val="000000"/>
          <w:spacing w:val="1"/>
          <w:sz w:val="28"/>
          <w:szCs w:val="28"/>
        </w:rPr>
        <w:t xml:space="preserve"> тыс. руб. </w:t>
      </w:r>
      <w:r w:rsidR="00DB7432">
        <w:rPr>
          <w:rFonts w:eastAsia="Times New Roman"/>
          <w:color w:val="000000"/>
          <w:spacing w:val="1"/>
          <w:sz w:val="28"/>
          <w:szCs w:val="28"/>
        </w:rPr>
        <w:t xml:space="preserve">и составит 6 187 148,00 тыс. руб., </w:t>
      </w:r>
      <w:r w:rsidR="001C6C56">
        <w:rPr>
          <w:rFonts w:eastAsia="Times New Roman"/>
          <w:color w:val="000000"/>
          <w:spacing w:val="1"/>
          <w:sz w:val="28"/>
          <w:szCs w:val="28"/>
        </w:rPr>
        <w:t xml:space="preserve"> в 2017 году</w:t>
      </w:r>
      <w:r w:rsidR="006E421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1C6C56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DB7432">
        <w:rPr>
          <w:rFonts w:eastAsia="Times New Roman"/>
          <w:color w:val="000000"/>
          <w:spacing w:val="1"/>
          <w:sz w:val="28"/>
          <w:szCs w:val="28"/>
        </w:rPr>
        <w:t xml:space="preserve">на </w:t>
      </w:r>
      <w:r w:rsidR="006E421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DB7432">
        <w:rPr>
          <w:rFonts w:eastAsia="Times New Roman"/>
          <w:color w:val="000000"/>
          <w:spacing w:val="1"/>
          <w:sz w:val="28"/>
          <w:szCs w:val="28"/>
        </w:rPr>
        <w:t>136</w:t>
      </w:r>
      <w:proofErr w:type="gramEnd"/>
      <w:r w:rsidR="00DB7432">
        <w:rPr>
          <w:rFonts w:eastAsia="Times New Roman"/>
          <w:color w:val="000000"/>
          <w:spacing w:val="1"/>
          <w:sz w:val="28"/>
          <w:szCs w:val="28"/>
        </w:rPr>
        <w:t> 600,00 тыс. руб. и составит 6 204 637,93 тыс. руб.</w:t>
      </w:r>
      <w:r w:rsidR="00095A8C">
        <w:rPr>
          <w:rFonts w:eastAsia="Times New Roman"/>
          <w:color w:val="000000"/>
          <w:spacing w:val="1"/>
          <w:sz w:val="28"/>
          <w:szCs w:val="28"/>
        </w:rPr>
        <w:t>;</w:t>
      </w:r>
      <w:r w:rsidR="001C6C56">
        <w:rPr>
          <w:rFonts w:eastAsia="Times New Roman"/>
          <w:color w:val="000000"/>
          <w:spacing w:val="1"/>
          <w:sz w:val="28"/>
          <w:szCs w:val="28"/>
        </w:rPr>
        <w:t xml:space="preserve"> </w:t>
      </w:r>
    </w:p>
    <w:p w:rsidR="00095A8C" w:rsidRDefault="00065229" w:rsidP="00095A8C">
      <w:pPr>
        <w:shd w:val="clear" w:color="auto" w:fill="FFFFFF"/>
        <w:tabs>
          <w:tab w:val="left" w:pos="955"/>
        </w:tabs>
        <w:spacing w:line="276" w:lineRule="auto"/>
        <w:ind w:left="5" w:firstLine="701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- и</w:t>
      </w:r>
      <w:r w:rsidR="00095A8C" w:rsidRPr="00095A8C">
        <w:rPr>
          <w:rFonts w:eastAsia="Times New Roman"/>
          <w:color w:val="000000"/>
          <w:spacing w:val="1"/>
          <w:sz w:val="28"/>
          <w:szCs w:val="28"/>
        </w:rPr>
        <w:t xml:space="preserve">зменений </w:t>
      </w:r>
      <w:r w:rsidR="00095A8C" w:rsidRPr="00CB0168">
        <w:rPr>
          <w:rFonts w:eastAsia="Times New Roman"/>
          <w:color w:val="000000"/>
          <w:spacing w:val="6"/>
          <w:sz w:val="28"/>
          <w:szCs w:val="28"/>
        </w:rPr>
        <w:t xml:space="preserve">общего объема </w:t>
      </w:r>
      <w:r w:rsidR="00095A8C" w:rsidRPr="00095A8C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A05E4F">
        <w:rPr>
          <w:rFonts w:eastAsia="Times New Roman"/>
          <w:color w:val="000000"/>
          <w:spacing w:val="1"/>
          <w:sz w:val="28"/>
          <w:szCs w:val="28"/>
        </w:rPr>
        <w:t>расходов</w:t>
      </w:r>
      <w:r w:rsidR="00095A8C" w:rsidRPr="00095A8C">
        <w:rPr>
          <w:rFonts w:eastAsia="Times New Roman"/>
          <w:color w:val="000000"/>
          <w:spacing w:val="1"/>
          <w:sz w:val="28"/>
          <w:szCs w:val="28"/>
        </w:rPr>
        <w:t xml:space="preserve"> районного бюджета</w:t>
      </w:r>
      <w:r w:rsidR="00095A8C">
        <w:rPr>
          <w:rFonts w:eastAsia="Times New Roman"/>
          <w:color w:val="000000"/>
          <w:spacing w:val="1"/>
          <w:sz w:val="28"/>
          <w:szCs w:val="28"/>
        </w:rPr>
        <w:t>,</w:t>
      </w:r>
      <w:r w:rsidR="00095A8C" w:rsidRPr="00095A8C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095A8C">
        <w:rPr>
          <w:rFonts w:eastAsia="Times New Roman"/>
          <w:color w:val="000000"/>
          <w:spacing w:val="6"/>
          <w:sz w:val="28"/>
          <w:szCs w:val="28"/>
        </w:rPr>
        <w:t xml:space="preserve">как в текущем финансовом году, так и в плановом периоде </w:t>
      </w:r>
      <w:r w:rsidR="00095A8C">
        <w:rPr>
          <w:rFonts w:eastAsia="Times New Roman"/>
          <w:color w:val="000000"/>
          <w:spacing w:val="1"/>
          <w:sz w:val="28"/>
          <w:szCs w:val="28"/>
        </w:rPr>
        <w:t xml:space="preserve">2016-2017 годов,  в результате которых общий объем расходов  в 2015 году увеличится на 47 724,27 тыс. руб. и составит 7 299 244,55 тыс. руб., в 2016 году на 120 258,00 тыс. руб. и составит 6 486 687,27 тыс. руб.,  в 2017 году на 136 600,00 тыс. руб. и составит 6 435 480,96 тыс. руб.; </w:t>
      </w:r>
    </w:p>
    <w:p w:rsidR="00CE1460" w:rsidRDefault="00065229" w:rsidP="00095A8C">
      <w:pPr>
        <w:shd w:val="clear" w:color="auto" w:fill="FFFFFF"/>
        <w:tabs>
          <w:tab w:val="left" w:pos="955"/>
        </w:tabs>
        <w:spacing w:line="276" w:lineRule="auto"/>
        <w:ind w:left="5" w:firstLine="701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- и</w:t>
      </w:r>
      <w:r w:rsidR="00A05E4F">
        <w:rPr>
          <w:rFonts w:eastAsia="Times New Roman"/>
          <w:color w:val="000000"/>
          <w:spacing w:val="1"/>
          <w:sz w:val="28"/>
          <w:szCs w:val="28"/>
        </w:rPr>
        <w:t xml:space="preserve">зменений объема дефицита </w:t>
      </w:r>
      <w:r w:rsidR="00CE1460">
        <w:rPr>
          <w:rFonts w:eastAsia="Times New Roman"/>
          <w:color w:val="000000"/>
          <w:spacing w:val="1"/>
          <w:sz w:val="28"/>
          <w:szCs w:val="28"/>
        </w:rPr>
        <w:t>районного бюджета,</w:t>
      </w:r>
      <w:r w:rsidR="00CE1460" w:rsidRPr="00CE1460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CE1460">
        <w:rPr>
          <w:rFonts w:eastAsia="Times New Roman"/>
          <w:color w:val="000000"/>
          <w:spacing w:val="6"/>
          <w:sz w:val="28"/>
          <w:szCs w:val="28"/>
        </w:rPr>
        <w:t xml:space="preserve">как в текущем финансовом году, так и в </w:t>
      </w:r>
      <w:r w:rsidR="00655174">
        <w:rPr>
          <w:rFonts w:eastAsia="Times New Roman"/>
          <w:color w:val="000000"/>
          <w:spacing w:val="6"/>
          <w:sz w:val="28"/>
          <w:szCs w:val="28"/>
        </w:rPr>
        <w:t>очередном</w:t>
      </w:r>
      <w:r w:rsidR="00CE1460">
        <w:rPr>
          <w:rFonts w:eastAsia="Times New Roman"/>
          <w:color w:val="000000"/>
          <w:spacing w:val="6"/>
          <w:sz w:val="28"/>
          <w:szCs w:val="28"/>
        </w:rPr>
        <w:t xml:space="preserve"> 2016 году, </w:t>
      </w:r>
      <w:r w:rsidR="00CE1460" w:rsidRPr="00CE1460">
        <w:rPr>
          <w:rFonts w:eastAsia="Times New Roman"/>
          <w:color w:val="000000"/>
          <w:spacing w:val="1"/>
          <w:sz w:val="28"/>
          <w:szCs w:val="28"/>
        </w:rPr>
        <w:t xml:space="preserve">в 2017 </w:t>
      </w:r>
      <w:r w:rsidR="00CE1460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CE1460" w:rsidRPr="00CE1460">
        <w:rPr>
          <w:rFonts w:eastAsia="Times New Roman"/>
          <w:color w:val="000000"/>
          <w:spacing w:val="1"/>
          <w:sz w:val="28"/>
          <w:szCs w:val="28"/>
        </w:rPr>
        <w:t>году</w:t>
      </w:r>
      <w:r w:rsidR="00CE1460">
        <w:rPr>
          <w:rFonts w:eastAsia="Times New Roman"/>
          <w:color w:val="000000"/>
          <w:spacing w:val="1"/>
          <w:sz w:val="28"/>
          <w:szCs w:val="28"/>
        </w:rPr>
        <w:t xml:space="preserve">  дефицит районного бюджета</w:t>
      </w:r>
      <w:r w:rsidR="00CE1460" w:rsidRPr="00CE1460">
        <w:rPr>
          <w:rFonts w:eastAsia="Times New Roman"/>
          <w:color w:val="000000"/>
          <w:spacing w:val="1"/>
          <w:sz w:val="28"/>
          <w:szCs w:val="28"/>
        </w:rPr>
        <w:t xml:space="preserve"> останется без изменений</w:t>
      </w:r>
      <w:r w:rsidR="003774ED">
        <w:rPr>
          <w:rFonts w:eastAsia="Times New Roman"/>
          <w:color w:val="000000"/>
          <w:spacing w:val="6"/>
          <w:sz w:val="28"/>
          <w:szCs w:val="28"/>
        </w:rPr>
        <w:t>.</w:t>
      </w:r>
      <w:r w:rsidR="00CE1460" w:rsidRPr="00CE1460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3774ED">
        <w:rPr>
          <w:rFonts w:eastAsia="Times New Roman"/>
          <w:color w:val="000000"/>
          <w:spacing w:val="1"/>
          <w:sz w:val="28"/>
          <w:szCs w:val="28"/>
        </w:rPr>
        <w:t>Так, в</w:t>
      </w:r>
      <w:r w:rsidR="00CE1460" w:rsidRPr="00CE1460">
        <w:rPr>
          <w:rFonts w:eastAsia="Times New Roman"/>
          <w:color w:val="000000"/>
          <w:spacing w:val="1"/>
          <w:sz w:val="28"/>
          <w:szCs w:val="28"/>
        </w:rPr>
        <w:t xml:space="preserve"> 2015 году </w:t>
      </w:r>
      <w:r w:rsidR="00CE1460">
        <w:rPr>
          <w:rFonts w:eastAsia="Times New Roman"/>
          <w:color w:val="000000"/>
          <w:spacing w:val="1"/>
          <w:sz w:val="28"/>
          <w:szCs w:val="28"/>
        </w:rPr>
        <w:t>дефицит районного бюджета увеличится на 15 999,00</w:t>
      </w:r>
      <w:r w:rsidR="00CE1460" w:rsidRPr="00CE1460">
        <w:rPr>
          <w:rFonts w:eastAsia="Times New Roman"/>
          <w:color w:val="000000"/>
          <w:spacing w:val="1"/>
          <w:sz w:val="28"/>
          <w:szCs w:val="28"/>
        </w:rPr>
        <w:t xml:space="preserve"> тыс. руб.</w:t>
      </w:r>
      <w:r w:rsidR="00CE1460">
        <w:rPr>
          <w:rFonts w:eastAsia="Times New Roman"/>
          <w:color w:val="000000"/>
          <w:spacing w:val="1"/>
          <w:sz w:val="28"/>
          <w:szCs w:val="28"/>
        </w:rPr>
        <w:t xml:space="preserve"> и составит 466 946,90 тыс. руб.</w:t>
      </w:r>
      <w:r w:rsidR="00CE1460" w:rsidRPr="00CE1460">
        <w:rPr>
          <w:rFonts w:eastAsia="Times New Roman"/>
          <w:color w:val="000000"/>
          <w:spacing w:val="1"/>
          <w:sz w:val="28"/>
          <w:szCs w:val="28"/>
        </w:rPr>
        <w:t>,</w:t>
      </w:r>
      <w:r w:rsidR="00CE1460">
        <w:rPr>
          <w:rFonts w:eastAsia="Times New Roman"/>
          <w:color w:val="000000"/>
          <w:spacing w:val="1"/>
          <w:sz w:val="28"/>
          <w:szCs w:val="28"/>
        </w:rPr>
        <w:t xml:space="preserve"> в 2016 году сократится на 16 742,00 тыс. руб. и составит 299 539,27 тыс. руб.</w:t>
      </w:r>
      <w:r w:rsidR="00CE1460" w:rsidRPr="00CE1460">
        <w:rPr>
          <w:rFonts w:eastAsia="Times New Roman"/>
          <w:color w:val="000000"/>
          <w:spacing w:val="1"/>
          <w:sz w:val="28"/>
          <w:szCs w:val="28"/>
        </w:rPr>
        <w:t xml:space="preserve"> </w:t>
      </w:r>
    </w:p>
    <w:p w:rsidR="00065229" w:rsidRDefault="00065229" w:rsidP="00AB3620">
      <w:pPr>
        <w:shd w:val="clear" w:color="auto" w:fill="FFFFFF"/>
        <w:tabs>
          <w:tab w:val="left" w:pos="955"/>
        </w:tabs>
        <w:spacing w:line="276" w:lineRule="auto"/>
        <w:ind w:left="5" w:firstLine="701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-</w:t>
      </w:r>
      <w:r w:rsidR="00E1310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 w:rsidR="00AB3620">
        <w:rPr>
          <w:rFonts w:eastAsia="Times New Roman"/>
          <w:color w:val="000000"/>
          <w:spacing w:val="1"/>
          <w:sz w:val="28"/>
          <w:szCs w:val="28"/>
        </w:rPr>
        <w:t xml:space="preserve">зменений редакционного характера, как </w:t>
      </w:r>
      <w:r w:rsidR="00AB3620" w:rsidRPr="00AB3620">
        <w:rPr>
          <w:rFonts w:eastAsia="Times New Roman"/>
          <w:color w:val="000000"/>
          <w:spacing w:val="1"/>
          <w:sz w:val="28"/>
          <w:szCs w:val="28"/>
        </w:rPr>
        <w:t>текстов</w:t>
      </w:r>
      <w:r w:rsidR="00AB3620">
        <w:rPr>
          <w:rFonts w:eastAsia="Times New Roman"/>
          <w:color w:val="000000"/>
          <w:spacing w:val="1"/>
          <w:sz w:val="28"/>
          <w:szCs w:val="28"/>
        </w:rPr>
        <w:t>ой части</w:t>
      </w:r>
      <w:r w:rsidR="00AB3620" w:rsidRPr="00AB3620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36386A">
        <w:rPr>
          <w:rFonts w:eastAsia="Times New Roman"/>
          <w:color w:val="000000"/>
          <w:spacing w:val="1"/>
          <w:sz w:val="28"/>
          <w:szCs w:val="28"/>
        </w:rPr>
        <w:t>р</w:t>
      </w:r>
      <w:r w:rsidR="00AB3620" w:rsidRPr="00AB3620">
        <w:rPr>
          <w:rFonts w:eastAsia="Times New Roman"/>
          <w:color w:val="000000"/>
          <w:spacing w:val="1"/>
          <w:sz w:val="28"/>
          <w:szCs w:val="28"/>
        </w:rPr>
        <w:t>ешения о бюджете</w:t>
      </w:r>
      <w:r w:rsidR="00AB3620">
        <w:rPr>
          <w:rFonts w:eastAsia="Times New Roman"/>
          <w:color w:val="000000"/>
          <w:spacing w:val="1"/>
          <w:sz w:val="28"/>
          <w:szCs w:val="28"/>
        </w:rPr>
        <w:t xml:space="preserve">, так </w:t>
      </w:r>
      <w:r w:rsidR="00AB3620" w:rsidRPr="00AB3620">
        <w:rPr>
          <w:rFonts w:eastAsia="Times New Roman"/>
          <w:color w:val="000000"/>
          <w:spacing w:val="1"/>
          <w:sz w:val="28"/>
          <w:szCs w:val="28"/>
        </w:rPr>
        <w:t>и приложени</w:t>
      </w:r>
      <w:r w:rsidR="00AB3620">
        <w:rPr>
          <w:rFonts w:eastAsia="Times New Roman"/>
          <w:color w:val="000000"/>
          <w:spacing w:val="1"/>
          <w:sz w:val="28"/>
          <w:szCs w:val="28"/>
        </w:rPr>
        <w:t>й</w:t>
      </w:r>
      <w:r w:rsidR="00AB3620" w:rsidRPr="00AB3620">
        <w:rPr>
          <w:rFonts w:eastAsia="Times New Roman"/>
          <w:color w:val="000000"/>
          <w:spacing w:val="1"/>
          <w:sz w:val="28"/>
          <w:szCs w:val="28"/>
        </w:rPr>
        <w:t xml:space="preserve"> к нему</w:t>
      </w:r>
      <w:r>
        <w:rPr>
          <w:rFonts w:eastAsia="Times New Roman"/>
          <w:color w:val="000000"/>
          <w:spacing w:val="1"/>
          <w:sz w:val="28"/>
          <w:szCs w:val="28"/>
        </w:rPr>
        <w:t>.</w:t>
      </w:r>
    </w:p>
    <w:p w:rsidR="00065229" w:rsidRDefault="00065229" w:rsidP="00AB3620">
      <w:pPr>
        <w:shd w:val="clear" w:color="auto" w:fill="FFFFFF"/>
        <w:tabs>
          <w:tab w:val="left" w:pos="955"/>
        </w:tabs>
        <w:spacing w:line="276" w:lineRule="auto"/>
        <w:ind w:left="5" w:firstLine="701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065229">
        <w:rPr>
          <w:rFonts w:eastAsia="Times New Roman"/>
          <w:color w:val="000000"/>
          <w:spacing w:val="1"/>
          <w:sz w:val="28"/>
          <w:szCs w:val="28"/>
        </w:rPr>
        <w:t>Относительно вносимых Проектом решения изменений Контрольно-</w:t>
      </w:r>
      <w:r>
        <w:rPr>
          <w:rFonts w:eastAsia="Times New Roman"/>
          <w:color w:val="000000"/>
          <w:spacing w:val="1"/>
          <w:sz w:val="28"/>
          <w:szCs w:val="28"/>
        </w:rPr>
        <w:t>С</w:t>
      </w:r>
      <w:r w:rsidRPr="00065229">
        <w:rPr>
          <w:rFonts w:eastAsia="Times New Roman"/>
          <w:color w:val="000000"/>
          <w:spacing w:val="1"/>
          <w:sz w:val="28"/>
          <w:szCs w:val="28"/>
        </w:rPr>
        <w:t>четная палата отмечает следующее.</w:t>
      </w:r>
    </w:p>
    <w:p w:rsidR="00B96AD6" w:rsidRDefault="00065229" w:rsidP="00B96AD6">
      <w:pPr>
        <w:pStyle w:val="a9"/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spacing w:line="276" w:lineRule="auto"/>
        <w:ind w:left="0" w:firstLine="709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B96AD6">
        <w:rPr>
          <w:rFonts w:eastAsia="Times New Roman"/>
          <w:color w:val="000000"/>
          <w:spacing w:val="1"/>
          <w:sz w:val="28"/>
          <w:szCs w:val="28"/>
        </w:rPr>
        <w:t xml:space="preserve">Изменения доходной части районного бюджета </w:t>
      </w:r>
      <w:r w:rsidR="00B96AD6" w:rsidRPr="00B96AD6">
        <w:rPr>
          <w:rFonts w:eastAsia="Times New Roman"/>
          <w:color w:val="000000"/>
          <w:spacing w:val="1"/>
          <w:sz w:val="28"/>
          <w:szCs w:val="28"/>
        </w:rPr>
        <w:t>в 2015 году обусловлены</w:t>
      </w:r>
      <w:r w:rsidR="00B96AD6">
        <w:rPr>
          <w:rFonts w:eastAsia="Times New Roman"/>
          <w:color w:val="000000"/>
          <w:spacing w:val="1"/>
          <w:sz w:val="28"/>
          <w:szCs w:val="28"/>
        </w:rPr>
        <w:t>:</w:t>
      </w:r>
    </w:p>
    <w:p w:rsidR="00B96AD6" w:rsidRDefault="00B96AD6" w:rsidP="00B96AD6">
      <w:pPr>
        <w:widowControl/>
        <w:tabs>
          <w:tab w:val="num" w:pos="0"/>
        </w:tabs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- </w:t>
      </w:r>
      <w:r w:rsidRPr="00B96AD6">
        <w:rPr>
          <w:rFonts w:eastAsia="Times New Roman"/>
          <w:color w:val="000000"/>
          <w:spacing w:val="1"/>
          <w:sz w:val="28"/>
          <w:szCs w:val="28"/>
        </w:rPr>
        <w:t xml:space="preserve"> уменьшением </w:t>
      </w:r>
      <w:r w:rsidR="00065229" w:rsidRPr="00B96AD6">
        <w:rPr>
          <w:rFonts w:eastAsia="Times New Roman"/>
          <w:color w:val="000000"/>
          <w:spacing w:val="1"/>
          <w:sz w:val="28"/>
          <w:szCs w:val="28"/>
        </w:rPr>
        <w:t xml:space="preserve"> объемов безвозмездных поступлений в районный бюджет </w:t>
      </w:r>
      <w:r w:rsidR="003D46F9" w:rsidRPr="00B96AD6">
        <w:rPr>
          <w:rFonts w:eastAsia="Times New Roman"/>
          <w:color w:val="000000"/>
          <w:spacing w:val="1"/>
          <w:sz w:val="28"/>
          <w:szCs w:val="28"/>
        </w:rPr>
        <w:t xml:space="preserve">из </w:t>
      </w:r>
      <w:r w:rsidR="0036386A">
        <w:rPr>
          <w:rFonts w:eastAsia="Times New Roman"/>
          <w:color w:val="000000"/>
          <w:spacing w:val="1"/>
          <w:sz w:val="28"/>
          <w:szCs w:val="28"/>
        </w:rPr>
        <w:t>бюджета</w:t>
      </w:r>
      <w:r w:rsidR="003D46F9" w:rsidRPr="00B96AD6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36386A">
        <w:rPr>
          <w:rFonts w:eastAsia="Times New Roman"/>
          <w:color w:val="000000"/>
          <w:spacing w:val="1"/>
          <w:sz w:val="28"/>
          <w:szCs w:val="28"/>
        </w:rPr>
        <w:t xml:space="preserve">Красноярского края </w:t>
      </w:r>
      <w:r w:rsidR="003D46F9" w:rsidRPr="00B96AD6">
        <w:rPr>
          <w:rFonts w:eastAsia="Times New Roman"/>
          <w:color w:val="000000"/>
          <w:spacing w:val="1"/>
          <w:sz w:val="28"/>
          <w:szCs w:val="28"/>
        </w:rPr>
        <w:t xml:space="preserve">на </w:t>
      </w:r>
      <w:r w:rsidR="0036386A">
        <w:rPr>
          <w:rFonts w:eastAsia="Times New Roman"/>
          <w:color w:val="000000"/>
          <w:spacing w:val="1"/>
          <w:sz w:val="28"/>
          <w:szCs w:val="28"/>
        </w:rPr>
        <w:t xml:space="preserve">сумму </w:t>
      </w:r>
      <w:r w:rsidR="003D46F9" w:rsidRPr="00B96AD6">
        <w:rPr>
          <w:rFonts w:eastAsia="Times New Roman"/>
          <w:color w:val="000000"/>
          <w:spacing w:val="1"/>
          <w:sz w:val="28"/>
          <w:szCs w:val="28"/>
        </w:rPr>
        <w:t>24 296,75 тыс. руб. (объем субсидий из краевого бюджета увеличивается на 9 710,75 тыс. руб., объем субвенций на финансовое обеспечение государственных гарантий прав граждан в сфере образования уменьшается на 34 007,50 тыс. руб</w:t>
      </w:r>
      <w:r w:rsidR="00966D92" w:rsidRPr="00B96AD6">
        <w:rPr>
          <w:rFonts w:eastAsia="Times New Roman"/>
          <w:color w:val="000000"/>
          <w:spacing w:val="1"/>
          <w:sz w:val="28"/>
          <w:szCs w:val="28"/>
        </w:rPr>
        <w:t>.</w:t>
      </w:r>
      <w:r w:rsidR="00B016BF" w:rsidRPr="00B96AD6">
        <w:rPr>
          <w:rFonts w:eastAsia="Times New Roman"/>
          <w:color w:val="000000"/>
          <w:spacing w:val="1"/>
          <w:sz w:val="28"/>
          <w:szCs w:val="28"/>
        </w:rPr>
        <w:t>)</w:t>
      </w:r>
      <w:r>
        <w:rPr>
          <w:rFonts w:eastAsia="Times New Roman"/>
          <w:color w:val="000000"/>
          <w:spacing w:val="1"/>
          <w:sz w:val="28"/>
          <w:szCs w:val="28"/>
        </w:rPr>
        <w:t>;</w:t>
      </w:r>
      <w:r w:rsidR="00B016BF" w:rsidRPr="00B96AD6">
        <w:rPr>
          <w:rFonts w:eastAsia="Times New Roman"/>
          <w:color w:val="000000"/>
          <w:spacing w:val="1"/>
          <w:sz w:val="28"/>
          <w:szCs w:val="28"/>
        </w:rPr>
        <w:t xml:space="preserve"> </w:t>
      </w:r>
    </w:p>
    <w:p w:rsidR="00966D92" w:rsidRPr="00B96AD6" w:rsidRDefault="00B96AD6" w:rsidP="00B96AD6">
      <w:pPr>
        <w:widowControl/>
        <w:tabs>
          <w:tab w:val="num" w:pos="0"/>
        </w:tabs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pacing w:val="1"/>
          <w:sz w:val="28"/>
          <w:szCs w:val="28"/>
        </w:rPr>
      </w:pPr>
      <w:proofErr w:type="gramStart"/>
      <w:r>
        <w:rPr>
          <w:rFonts w:eastAsia="Times New Roman"/>
          <w:color w:val="000000"/>
          <w:spacing w:val="1"/>
          <w:sz w:val="28"/>
          <w:szCs w:val="28"/>
        </w:rPr>
        <w:t xml:space="preserve">- </w:t>
      </w:r>
      <w:r w:rsidR="00B016BF" w:rsidRPr="00B96AD6">
        <w:rPr>
          <w:rFonts w:eastAsia="Times New Roman"/>
          <w:color w:val="000000"/>
          <w:spacing w:val="1"/>
          <w:sz w:val="28"/>
          <w:szCs w:val="28"/>
        </w:rPr>
        <w:t>увеличением межбюджетных трансфертов</w:t>
      </w:r>
      <w:r w:rsidR="00966D92" w:rsidRPr="00B96AD6">
        <w:rPr>
          <w:rFonts w:eastAsia="Times New Roman"/>
          <w:color w:val="000000"/>
          <w:spacing w:val="1"/>
          <w:sz w:val="28"/>
          <w:szCs w:val="28"/>
        </w:rPr>
        <w:t xml:space="preserve"> на сумму 56 022,02 тыс. руб.</w:t>
      </w:r>
      <w:r w:rsidR="00B016BF" w:rsidRPr="00B96AD6">
        <w:rPr>
          <w:rFonts w:eastAsia="Times New Roman"/>
          <w:color w:val="000000"/>
          <w:spacing w:val="1"/>
          <w:sz w:val="28"/>
          <w:szCs w:val="28"/>
        </w:rPr>
        <w:t xml:space="preserve">, передаваемых районному бюджету из бюджетов </w:t>
      </w:r>
      <w:r w:rsidR="00966D92" w:rsidRPr="00B96AD6">
        <w:rPr>
          <w:rFonts w:eastAsia="Times New Roman"/>
          <w:color w:val="000000"/>
          <w:spacing w:val="1"/>
          <w:sz w:val="28"/>
          <w:szCs w:val="28"/>
        </w:rPr>
        <w:t xml:space="preserve">городских и сельских поселений </w:t>
      </w:r>
      <w:r w:rsidR="00B016BF" w:rsidRPr="00B96AD6">
        <w:rPr>
          <w:rFonts w:eastAsia="Times New Roman"/>
          <w:color w:val="000000"/>
          <w:spacing w:val="1"/>
          <w:sz w:val="28"/>
          <w:szCs w:val="28"/>
        </w:rPr>
        <w:t xml:space="preserve">на реализацию полномочий органов местного самоуправления </w:t>
      </w:r>
      <w:r w:rsidR="00966D92" w:rsidRPr="00B96AD6">
        <w:rPr>
          <w:rFonts w:eastAsia="Times New Roman"/>
          <w:color w:val="000000"/>
          <w:spacing w:val="1"/>
          <w:sz w:val="28"/>
          <w:szCs w:val="28"/>
        </w:rPr>
        <w:t xml:space="preserve">города Дудинка, сельских поселений Хатанга и Караул </w:t>
      </w:r>
      <w:r w:rsidR="00B016BF" w:rsidRPr="00B96AD6">
        <w:rPr>
          <w:rFonts w:eastAsia="Times New Roman"/>
          <w:color w:val="000000"/>
          <w:spacing w:val="1"/>
          <w:sz w:val="28"/>
          <w:szCs w:val="28"/>
        </w:rPr>
        <w:t xml:space="preserve">в части </w:t>
      </w:r>
      <w:r w:rsidR="00966D92" w:rsidRPr="00B96AD6">
        <w:rPr>
          <w:rFonts w:eastAsia="Times New Roman"/>
          <w:color w:val="000000"/>
          <w:spacing w:val="1"/>
          <w:sz w:val="28"/>
          <w:szCs w:val="28"/>
        </w:rPr>
        <w:t xml:space="preserve">завоза угля для учреждений культуры и административных зданий администраций поселений, а также в части текущего </w:t>
      </w:r>
      <w:r w:rsidR="00966D92" w:rsidRPr="00B96AD6">
        <w:rPr>
          <w:rFonts w:eastAsia="Times New Roman"/>
          <w:color w:val="000000"/>
          <w:spacing w:val="1"/>
          <w:sz w:val="28"/>
          <w:szCs w:val="28"/>
        </w:rPr>
        <w:lastRenderedPageBreak/>
        <w:t>ремонта автомобильной дороги местного значения «Причал - Вертолетная площадка» с сельском поселении Караул.</w:t>
      </w:r>
      <w:proofErr w:type="gramEnd"/>
    </w:p>
    <w:p w:rsidR="000E713B" w:rsidRPr="00EC2A90" w:rsidRDefault="000E713B" w:rsidP="00EC2A90">
      <w:pPr>
        <w:widowControl/>
        <w:tabs>
          <w:tab w:val="num" w:pos="0"/>
        </w:tabs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EC2A90">
        <w:rPr>
          <w:rFonts w:eastAsia="Times New Roman"/>
          <w:color w:val="000000"/>
          <w:spacing w:val="1"/>
          <w:sz w:val="28"/>
          <w:szCs w:val="28"/>
        </w:rPr>
        <w:t>Изменения доходной части районного бюджета в 2016-2017 годах</w:t>
      </w:r>
      <w:r w:rsidR="00AF5BFB" w:rsidRPr="00EC2A90">
        <w:rPr>
          <w:rFonts w:eastAsia="Times New Roman"/>
          <w:color w:val="000000"/>
          <w:spacing w:val="1"/>
          <w:sz w:val="28"/>
          <w:szCs w:val="28"/>
        </w:rPr>
        <w:t>, как и в текущем финансовом году так</w:t>
      </w:r>
      <w:r w:rsidRPr="00EC2A90">
        <w:rPr>
          <w:rFonts w:eastAsia="Times New Roman"/>
          <w:color w:val="000000"/>
          <w:spacing w:val="1"/>
          <w:sz w:val="28"/>
          <w:szCs w:val="28"/>
        </w:rPr>
        <w:t>же обусловлены изменением объемов безвозмездных поступлений в районный бюджет из краевого бюджета для финансового обеспечения реализации проекта по строительству объекта «Интернат на 250 мест в п. Носок».</w:t>
      </w:r>
    </w:p>
    <w:p w:rsidR="0077072D" w:rsidRDefault="0077072D" w:rsidP="00656DF8">
      <w:pPr>
        <w:pStyle w:val="a9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706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B96AD6">
        <w:rPr>
          <w:rFonts w:eastAsia="Times New Roman"/>
          <w:color w:val="000000"/>
          <w:spacing w:val="1"/>
          <w:sz w:val="28"/>
          <w:szCs w:val="28"/>
        </w:rPr>
        <w:t xml:space="preserve">Изменения </w:t>
      </w:r>
      <w:r>
        <w:rPr>
          <w:rFonts w:eastAsia="Times New Roman"/>
          <w:color w:val="000000"/>
          <w:spacing w:val="1"/>
          <w:sz w:val="28"/>
          <w:szCs w:val="28"/>
        </w:rPr>
        <w:t>расходной</w:t>
      </w:r>
      <w:r w:rsidRPr="00B96AD6">
        <w:rPr>
          <w:rFonts w:eastAsia="Times New Roman"/>
          <w:color w:val="000000"/>
          <w:spacing w:val="1"/>
          <w:sz w:val="28"/>
          <w:szCs w:val="28"/>
        </w:rPr>
        <w:t xml:space="preserve"> части районного бюджета в 2015 году </w:t>
      </w:r>
      <w:r w:rsidR="00656DF8">
        <w:rPr>
          <w:rFonts w:eastAsia="Times New Roman"/>
          <w:color w:val="000000"/>
          <w:spacing w:val="1"/>
          <w:sz w:val="28"/>
          <w:szCs w:val="28"/>
        </w:rPr>
        <w:t xml:space="preserve">на сумму 47 724,27 тыс. руб. </w:t>
      </w:r>
      <w:r w:rsidR="00656DF8" w:rsidRPr="00656DF8">
        <w:rPr>
          <w:rFonts w:eastAsia="Times New Roman"/>
          <w:color w:val="000000"/>
          <w:spacing w:val="1"/>
          <w:sz w:val="28"/>
          <w:szCs w:val="28"/>
        </w:rPr>
        <w:t>(в</w:t>
      </w:r>
      <w:r w:rsidR="006B7B9F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656DF8" w:rsidRPr="00656DF8">
        <w:rPr>
          <w:rFonts w:eastAsia="Times New Roman"/>
          <w:color w:val="000000"/>
          <w:spacing w:val="1"/>
          <w:sz w:val="28"/>
          <w:szCs w:val="28"/>
        </w:rPr>
        <w:t xml:space="preserve"> том</w:t>
      </w:r>
      <w:r w:rsidR="006B7B9F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656DF8" w:rsidRPr="00656DF8">
        <w:rPr>
          <w:rFonts w:eastAsia="Times New Roman"/>
          <w:color w:val="000000"/>
          <w:spacing w:val="1"/>
          <w:sz w:val="28"/>
          <w:szCs w:val="28"/>
        </w:rPr>
        <w:t xml:space="preserve"> числе по программным расходам </w:t>
      </w:r>
      <w:r w:rsidR="00656DF8">
        <w:rPr>
          <w:rFonts w:eastAsia="Times New Roman"/>
          <w:color w:val="000000"/>
          <w:spacing w:val="1"/>
          <w:sz w:val="28"/>
          <w:szCs w:val="28"/>
        </w:rPr>
        <w:t xml:space="preserve">отмечается сокращение </w:t>
      </w:r>
      <w:r w:rsidR="00656DF8" w:rsidRPr="00656DF8">
        <w:rPr>
          <w:rFonts w:eastAsia="Times New Roman"/>
          <w:color w:val="000000"/>
          <w:spacing w:val="1"/>
          <w:sz w:val="28"/>
          <w:szCs w:val="28"/>
        </w:rPr>
        <w:t xml:space="preserve">на </w:t>
      </w:r>
      <w:r w:rsidR="00656DF8">
        <w:rPr>
          <w:rFonts w:eastAsia="Times New Roman"/>
          <w:color w:val="000000"/>
          <w:spacing w:val="1"/>
          <w:sz w:val="28"/>
          <w:szCs w:val="28"/>
        </w:rPr>
        <w:t>25 935,48</w:t>
      </w:r>
      <w:r w:rsidR="00656DF8" w:rsidRPr="00656DF8">
        <w:rPr>
          <w:rFonts w:eastAsia="Times New Roman"/>
          <w:color w:val="000000"/>
          <w:spacing w:val="1"/>
          <w:sz w:val="28"/>
          <w:szCs w:val="28"/>
        </w:rPr>
        <w:t xml:space="preserve"> тыс. руб., по непрограммным расходам </w:t>
      </w:r>
      <w:r w:rsidR="00656DF8">
        <w:rPr>
          <w:rFonts w:eastAsia="Times New Roman"/>
          <w:color w:val="000000"/>
          <w:spacing w:val="1"/>
          <w:sz w:val="28"/>
          <w:szCs w:val="28"/>
        </w:rPr>
        <w:t xml:space="preserve">отмечается увеличение </w:t>
      </w:r>
      <w:r w:rsidR="00656DF8" w:rsidRPr="00656DF8">
        <w:rPr>
          <w:rFonts w:eastAsia="Times New Roman"/>
          <w:color w:val="000000"/>
          <w:spacing w:val="1"/>
          <w:sz w:val="28"/>
          <w:szCs w:val="28"/>
        </w:rPr>
        <w:t xml:space="preserve">на </w:t>
      </w:r>
      <w:r w:rsidR="006B7B9F">
        <w:rPr>
          <w:rFonts w:eastAsia="Times New Roman"/>
          <w:color w:val="000000"/>
          <w:spacing w:val="1"/>
          <w:sz w:val="28"/>
          <w:szCs w:val="28"/>
        </w:rPr>
        <w:t>73 659,75</w:t>
      </w:r>
      <w:r w:rsidR="00656DF8" w:rsidRPr="00656DF8">
        <w:rPr>
          <w:rFonts w:eastAsia="Times New Roman"/>
          <w:color w:val="000000"/>
          <w:spacing w:val="1"/>
          <w:sz w:val="28"/>
          <w:szCs w:val="28"/>
        </w:rPr>
        <w:t xml:space="preserve"> тыс. руб.)</w:t>
      </w:r>
      <w:r w:rsidR="006B7B9F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B96AD6">
        <w:rPr>
          <w:rFonts w:eastAsia="Times New Roman"/>
          <w:color w:val="000000"/>
          <w:spacing w:val="1"/>
          <w:sz w:val="28"/>
          <w:szCs w:val="28"/>
        </w:rPr>
        <w:t>обусловлены</w:t>
      </w:r>
      <w:r>
        <w:rPr>
          <w:rFonts w:eastAsia="Times New Roman"/>
          <w:color w:val="000000"/>
          <w:spacing w:val="1"/>
          <w:sz w:val="28"/>
          <w:szCs w:val="28"/>
        </w:rPr>
        <w:t>:</w:t>
      </w:r>
    </w:p>
    <w:p w:rsidR="001B6D7C" w:rsidRPr="001B6D7C" w:rsidRDefault="001B6D7C" w:rsidP="001B6D7C">
      <w:pPr>
        <w:spacing w:line="276" w:lineRule="auto"/>
        <w:ind w:firstLine="720"/>
        <w:jc w:val="both"/>
        <w:outlineLvl w:val="3"/>
        <w:rPr>
          <w:rFonts w:eastAsia="Times New Roman"/>
          <w:color w:val="000000"/>
          <w:spacing w:val="1"/>
          <w:sz w:val="28"/>
          <w:szCs w:val="28"/>
        </w:rPr>
      </w:pPr>
      <w:r w:rsidRPr="001B6D7C">
        <w:rPr>
          <w:rFonts w:eastAsia="Times New Roman"/>
          <w:color w:val="000000"/>
          <w:spacing w:val="1"/>
          <w:sz w:val="28"/>
          <w:szCs w:val="28"/>
        </w:rPr>
        <w:t>-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7B04BF">
        <w:rPr>
          <w:rFonts w:ascii="Arial" w:hAnsi="Arial" w:cs="Arial"/>
        </w:rPr>
        <w:t xml:space="preserve"> </w:t>
      </w:r>
      <w:r w:rsidRPr="001B6D7C">
        <w:rPr>
          <w:rFonts w:eastAsia="Times New Roman"/>
          <w:color w:val="000000"/>
          <w:spacing w:val="1"/>
          <w:sz w:val="28"/>
          <w:szCs w:val="28"/>
        </w:rPr>
        <w:t>перемещени</w:t>
      </w:r>
      <w:r>
        <w:rPr>
          <w:rFonts w:eastAsia="Times New Roman"/>
          <w:color w:val="000000"/>
          <w:spacing w:val="1"/>
          <w:sz w:val="28"/>
          <w:szCs w:val="28"/>
        </w:rPr>
        <w:t>ем</w:t>
      </w: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 бюджетных ассигнований между разделами, подразделами, целевыми статьями и видами расходов классификации расходов бюджетов </w:t>
      </w:r>
      <w:r>
        <w:rPr>
          <w:rFonts w:eastAsia="Times New Roman"/>
          <w:color w:val="000000"/>
          <w:spacing w:val="1"/>
          <w:sz w:val="28"/>
          <w:szCs w:val="28"/>
        </w:rPr>
        <w:t>РФ;</w:t>
      </w:r>
    </w:p>
    <w:p w:rsidR="000F6321" w:rsidRPr="000F6321" w:rsidRDefault="000F6321" w:rsidP="001B6D7C">
      <w:pPr>
        <w:shd w:val="clear" w:color="auto" w:fill="FFFFFF"/>
        <w:tabs>
          <w:tab w:val="left" w:pos="955"/>
        </w:tabs>
        <w:spacing w:line="276" w:lineRule="auto"/>
        <w:ind w:firstLine="706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0F6321">
        <w:rPr>
          <w:rFonts w:eastAsia="Times New Roman"/>
          <w:color w:val="000000"/>
          <w:spacing w:val="1"/>
          <w:sz w:val="28"/>
          <w:szCs w:val="28"/>
        </w:rPr>
        <w:t xml:space="preserve">- увеличением расходов, осуществляемых за счет объема целевых средств, предоставляемых из краевого бюджета и бюджетов поселений в сумме  </w:t>
      </w:r>
      <w:r>
        <w:rPr>
          <w:rFonts w:eastAsia="Times New Roman"/>
          <w:color w:val="000000"/>
          <w:spacing w:val="1"/>
          <w:sz w:val="28"/>
          <w:szCs w:val="28"/>
        </w:rPr>
        <w:t>31 725,27</w:t>
      </w:r>
      <w:r w:rsidRPr="000F6321">
        <w:rPr>
          <w:rFonts w:eastAsia="Times New Roman"/>
          <w:color w:val="000000"/>
          <w:spacing w:val="1"/>
          <w:sz w:val="28"/>
          <w:szCs w:val="28"/>
        </w:rPr>
        <w:t xml:space="preserve"> тыс. руб.;</w:t>
      </w:r>
    </w:p>
    <w:p w:rsidR="002931CD" w:rsidRPr="000F6321" w:rsidRDefault="002931CD" w:rsidP="002931CD">
      <w:pPr>
        <w:pStyle w:val="a9"/>
        <w:shd w:val="clear" w:color="auto" w:fill="FFFFFF"/>
        <w:tabs>
          <w:tab w:val="left" w:pos="955"/>
        </w:tabs>
        <w:spacing w:line="276" w:lineRule="auto"/>
        <w:ind w:left="0" w:firstLine="709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65483B">
        <w:rPr>
          <w:rFonts w:eastAsia="Times New Roman"/>
          <w:color w:val="000000"/>
          <w:spacing w:val="1"/>
          <w:sz w:val="28"/>
          <w:szCs w:val="28"/>
        </w:rPr>
        <w:t xml:space="preserve">- увеличением объема иных межбюджетных трансфертов общего характера на общую сумму </w:t>
      </w:r>
      <w:r>
        <w:rPr>
          <w:rFonts w:eastAsia="Times New Roman"/>
          <w:color w:val="000000"/>
          <w:spacing w:val="1"/>
          <w:sz w:val="28"/>
          <w:szCs w:val="28"/>
        </w:rPr>
        <w:t>32 010,13</w:t>
      </w:r>
      <w:r w:rsidRPr="0065483B">
        <w:rPr>
          <w:rFonts w:eastAsia="Times New Roman"/>
          <w:color w:val="000000"/>
          <w:spacing w:val="1"/>
          <w:sz w:val="28"/>
          <w:szCs w:val="28"/>
        </w:rPr>
        <w:t xml:space="preserve"> тыс. руб. </w:t>
      </w:r>
      <w:proofErr w:type="gramStart"/>
      <w:r w:rsidRPr="0065483B">
        <w:rPr>
          <w:rFonts w:eastAsia="Times New Roman"/>
          <w:color w:val="000000"/>
          <w:spacing w:val="1"/>
          <w:sz w:val="28"/>
          <w:szCs w:val="28"/>
        </w:rPr>
        <w:t xml:space="preserve">( </w:t>
      </w:r>
      <w:proofErr w:type="spellStart"/>
      <w:proofErr w:type="gramEnd"/>
      <w:r w:rsidRPr="0065483B">
        <w:rPr>
          <w:rFonts w:eastAsia="Times New Roman"/>
          <w:color w:val="000000"/>
          <w:spacing w:val="1"/>
          <w:sz w:val="28"/>
          <w:szCs w:val="28"/>
        </w:rPr>
        <w:t>г.п</w:t>
      </w:r>
      <w:proofErr w:type="spellEnd"/>
      <w:r w:rsidRPr="0065483B">
        <w:rPr>
          <w:rFonts w:eastAsia="Times New Roman"/>
          <w:color w:val="000000"/>
          <w:spacing w:val="1"/>
          <w:sz w:val="28"/>
          <w:szCs w:val="28"/>
        </w:rPr>
        <w:t xml:space="preserve">. Дудинка – </w:t>
      </w:r>
      <w:r>
        <w:rPr>
          <w:rFonts w:eastAsia="Times New Roman"/>
          <w:color w:val="000000"/>
          <w:spacing w:val="1"/>
          <w:sz w:val="28"/>
          <w:szCs w:val="28"/>
        </w:rPr>
        <w:t>31 779,00</w:t>
      </w:r>
      <w:r w:rsidRPr="0065483B">
        <w:rPr>
          <w:rFonts w:eastAsia="Times New Roman"/>
          <w:color w:val="000000"/>
          <w:spacing w:val="1"/>
          <w:sz w:val="28"/>
          <w:szCs w:val="28"/>
        </w:rPr>
        <w:t xml:space="preserve"> тыс. руб.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на проведение второго этапа реконструкции коллектора по ул. Горького</w:t>
      </w:r>
      <w:r w:rsidRPr="0065483B">
        <w:rPr>
          <w:rFonts w:eastAsia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65483B">
        <w:rPr>
          <w:rFonts w:eastAsia="Times New Roman"/>
          <w:color w:val="000000"/>
          <w:spacing w:val="1"/>
          <w:sz w:val="28"/>
          <w:szCs w:val="28"/>
        </w:rPr>
        <w:t>с.п</w:t>
      </w:r>
      <w:proofErr w:type="spellEnd"/>
      <w:r w:rsidRPr="0065483B">
        <w:rPr>
          <w:rFonts w:eastAsia="Times New Roman"/>
          <w:color w:val="000000"/>
          <w:spacing w:val="1"/>
          <w:sz w:val="28"/>
          <w:szCs w:val="28"/>
        </w:rPr>
        <w:t xml:space="preserve">. </w:t>
      </w:r>
      <w:proofErr w:type="gramStart"/>
      <w:r w:rsidRPr="0065483B">
        <w:rPr>
          <w:rFonts w:eastAsia="Times New Roman"/>
          <w:color w:val="000000"/>
          <w:spacing w:val="1"/>
          <w:sz w:val="28"/>
          <w:szCs w:val="28"/>
        </w:rPr>
        <w:t xml:space="preserve">Хатанга – </w:t>
      </w:r>
      <w:r>
        <w:rPr>
          <w:rFonts w:eastAsia="Times New Roman"/>
          <w:color w:val="000000"/>
          <w:spacing w:val="1"/>
          <w:sz w:val="28"/>
          <w:szCs w:val="28"/>
        </w:rPr>
        <w:t>231,13</w:t>
      </w:r>
      <w:r w:rsidRPr="0065483B">
        <w:rPr>
          <w:rFonts w:eastAsia="Times New Roman"/>
          <w:color w:val="000000"/>
          <w:spacing w:val="1"/>
          <w:sz w:val="28"/>
          <w:szCs w:val="28"/>
        </w:rPr>
        <w:t xml:space="preserve"> тыс. руб.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на реализацию полномочий в области управления земельными участками</w:t>
      </w:r>
      <w:r w:rsidRPr="0065483B">
        <w:rPr>
          <w:rFonts w:eastAsia="Times New Roman"/>
          <w:color w:val="000000"/>
          <w:spacing w:val="1"/>
          <w:sz w:val="28"/>
          <w:szCs w:val="28"/>
        </w:rPr>
        <w:t>).</w:t>
      </w:r>
      <w:r w:rsidRPr="000F6321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proofErr w:type="gramEnd"/>
    </w:p>
    <w:p w:rsidR="002931CD" w:rsidRDefault="002931CD" w:rsidP="002931CD">
      <w:pPr>
        <w:pStyle w:val="a9"/>
        <w:shd w:val="clear" w:color="auto" w:fill="FFFFFF"/>
        <w:tabs>
          <w:tab w:val="left" w:pos="955"/>
        </w:tabs>
        <w:spacing w:line="276" w:lineRule="auto"/>
        <w:ind w:left="0" w:firstLine="709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0F6321">
        <w:rPr>
          <w:rFonts w:eastAsia="Times New Roman"/>
          <w:color w:val="000000"/>
          <w:spacing w:val="1"/>
          <w:sz w:val="28"/>
          <w:szCs w:val="28"/>
        </w:rPr>
        <w:t xml:space="preserve">- уменьшением объема бюджетных ассигнований на общую сумму </w:t>
      </w:r>
      <w:r>
        <w:rPr>
          <w:rFonts w:eastAsia="Times New Roman"/>
          <w:color w:val="000000"/>
          <w:spacing w:val="1"/>
          <w:sz w:val="28"/>
          <w:szCs w:val="28"/>
        </w:rPr>
        <w:t>16 011,13</w:t>
      </w:r>
      <w:r w:rsidRPr="000F6321">
        <w:rPr>
          <w:rFonts w:eastAsia="Times New Roman"/>
          <w:color w:val="000000"/>
          <w:spacing w:val="1"/>
          <w:sz w:val="28"/>
          <w:szCs w:val="28"/>
        </w:rPr>
        <w:t xml:space="preserve"> тыс. руб. в виду отсутствия потребности в них у </w:t>
      </w:r>
      <w:r>
        <w:rPr>
          <w:rFonts w:eastAsia="Times New Roman"/>
          <w:color w:val="000000"/>
          <w:spacing w:val="1"/>
          <w:sz w:val="28"/>
          <w:szCs w:val="28"/>
        </w:rPr>
        <w:t>двух</w:t>
      </w:r>
      <w:r w:rsidRPr="000F6321">
        <w:rPr>
          <w:rFonts w:eastAsia="Times New Roman"/>
          <w:color w:val="000000"/>
          <w:spacing w:val="1"/>
          <w:sz w:val="28"/>
          <w:szCs w:val="28"/>
        </w:rPr>
        <w:t xml:space="preserve"> главных распорядителей бюджетных средств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- </w:t>
      </w:r>
      <w:r w:rsidRPr="000F6321">
        <w:rPr>
          <w:rFonts w:eastAsia="Times New Roman"/>
          <w:color w:val="000000"/>
          <w:spacing w:val="1"/>
          <w:sz w:val="28"/>
          <w:szCs w:val="28"/>
        </w:rPr>
        <w:t>Управлени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 w:rsidRPr="000F6321">
        <w:rPr>
          <w:rFonts w:eastAsia="Times New Roman"/>
          <w:color w:val="000000"/>
          <w:spacing w:val="1"/>
          <w:sz w:val="28"/>
          <w:szCs w:val="28"/>
        </w:rPr>
        <w:t xml:space="preserve"> имущественных отношений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(в сумме 231,13 тыс. руб.) и</w:t>
      </w:r>
      <w:r w:rsidRPr="002931CD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0F6321">
        <w:rPr>
          <w:rFonts w:eastAsia="Times New Roman"/>
          <w:color w:val="000000"/>
          <w:spacing w:val="1"/>
          <w:sz w:val="28"/>
          <w:szCs w:val="28"/>
        </w:rPr>
        <w:t>Администрации муниципального района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(в сумме 15 780,00 тыс. руб.).</w:t>
      </w:r>
    </w:p>
    <w:p w:rsidR="0095275F" w:rsidRDefault="006E4215" w:rsidP="002931CD">
      <w:pPr>
        <w:pStyle w:val="a9"/>
        <w:shd w:val="clear" w:color="auto" w:fill="FFFFFF"/>
        <w:tabs>
          <w:tab w:val="left" w:pos="955"/>
        </w:tabs>
        <w:spacing w:line="276" w:lineRule="auto"/>
        <w:ind w:left="0" w:firstLine="709"/>
        <w:jc w:val="both"/>
        <w:rPr>
          <w:rFonts w:eastAsia="Times New Roman"/>
          <w:color w:val="000000"/>
          <w:spacing w:val="1"/>
          <w:sz w:val="28"/>
          <w:szCs w:val="28"/>
        </w:rPr>
      </w:pP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Отмечается отсутствие п</w:t>
      </w:r>
      <w:r w:rsidR="00B535A3">
        <w:rPr>
          <w:rFonts w:eastAsia="Times New Roman"/>
          <w:color w:val="000000"/>
          <w:spacing w:val="1"/>
          <w:sz w:val="28"/>
          <w:szCs w:val="28"/>
        </w:rPr>
        <w:t>отребност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 w:rsidR="00B535A3">
        <w:rPr>
          <w:rFonts w:eastAsia="Times New Roman"/>
          <w:color w:val="000000"/>
          <w:spacing w:val="1"/>
          <w:sz w:val="28"/>
          <w:szCs w:val="28"/>
        </w:rPr>
        <w:t xml:space="preserve"> в бюджетных ассигнованиях  по </w:t>
      </w:r>
      <w:r w:rsidR="00B535A3" w:rsidRPr="00B535A3">
        <w:rPr>
          <w:rFonts w:eastAsia="Times New Roman"/>
          <w:color w:val="000000"/>
          <w:spacing w:val="1"/>
          <w:sz w:val="28"/>
          <w:szCs w:val="28"/>
        </w:rPr>
        <w:t>субсиди</w:t>
      </w:r>
      <w:r w:rsidR="00B535A3">
        <w:rPr>
          <w:rFonts w:eastAsia="Times New Roman"/>
          <w:color w:val="000000"/>
          <w:spacing w:val="1"/>
          <w:sz w:val="28"/>
          <w:szCs w:val="28"/>
        </w:rPr>
        <w:t>ям</w:t>
      </w:r>
      <w:r w:rsidR="0095275F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B535A3" w:rsidRPr="00B535A3">
        <w:rPr>
          <w:rFonts w:eastAsia="Times New Roman"/>
          <w:color w:val="000000"/>
          <w:spacing w:val="1"/>
          <w:sz w:val="28"/>
          <w:szCs w:val="28"/>
        </w:rPr>
        <w:t xml:space="preserve">на финансовое обеспечение (возмещение) затрат, связанных с проведением всех видов ремонтов, модернизации и переоборудования судов внутреннего плавания, находящихся в собственности </w:t>
      </w:r>
      <w:r w:rsidR="0095275F">
        <w:rPr>
          <w:rFonts w:eastAsia="Times New Roman"/>
          <w:color w:val="000000"/>
          <w:spacing w:val="1"/>
          <w:sz w:val="28"/>
          <w:szCs w:val="28"/>
        </w:rPr>
        <w:t xml:space="preserve">предприятий </w:t>
      </w:r>
      <w:r w:rsidR="00B535A3" w:rsidRPr="00B535A3">
        <w:rPr>
          <w:rFonts w:eastAsia="Times New Roman"/>
          <w:color w:val="000000"/>
          <w:spacing w:val="1"/>
          <w:sz w:val="28"/>
          <w:szCs w:val="28"/>
        </w:rPr>
        <w:t>и используемых в целях реализации полномочий по вопросам местного значения муниципального района</w:t>
      </w:r>
      <w:r w:rsidR="00B535A3">
        <w:rPr>
          <w:rFonts w:eastAsia="Times New Roman"/>
          <w:color w:val="000000"/>
          <w:spacing w:val="1"/>
          <w:sz w:val="28"/>
          <w:szCs w:val="28"/>
        </w:rPr>
        <w:t xml:space="preserve"> по причине </w:t>
      </w:r>
      <w:r w:rsidR="00B535A3" w:rsidRPr="00B535A3">
        <w:rPr>
          <w:rFonts w:eastAsia="Times New Roman"/>
          <w:color w:val="000000"/>
          <w:spacing w:val="1"/>
          <w:sz w:val="28"/>
          <w:szCs w:val="28"/>
        </w:rPr>
        <w:t xml:space="preserve"> нецелесообразности и  экономической неэффективности данных расход</w:t>
      </w:r>
      <w:r w:rsidR="00B535A3">
        <w:rPr>
          <w:rFonts w:eastAsia="Times New Roman"/>
          <w:color w:val="000000"/>
          <w:spacing w:val="1"/>
          <w:sz w:val="28"/>
          <w:szCs w:val="28"/>
        </w:rPr>
        <w:t>ов, а также</w:t>
      </w:r>
      <w:r w:rsidR="0095275F" w:rsidRPr="0095275F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95275F">
        <w:rPr>
          <w:rFonts w:eastAsia="Times New Roman"/>
          <w:color w:val="000000"/>
          <w:spacing w:val="1"/>
          <w:sz w:val="28"/>
          <w:szCs w:val="28"/>
        </w:rPr>
        <w:t>в части бюджетных ассигнований по муниципальной программе «Развитие сельского</w:t>
      </w:r>
      <w:proofErr w:type="gramEnd"/>
      <w:r w:rsidR="0095275F">
        <w:rPr>
          <w:rFonts w:eastAsia="Times New Roman"/>
          <w:color w:val="000000"/>
          <w:spacing w:val="1"/>
          <w:sz w:val="28"/>
          <w:szCs w:val="28"/>
        </w:rPr>
        <w:t xml:space="preserve"> хозяйства в Таймырском муниципальном районе» на 2014-2016 годы.</w:t>
      </w:r>
      <w:r w:rsidR="00B535A3">
        <w:rPr>
          <w:rFonts w:eastAsia="Times New Roman"/>
          <w:color w:val="000000"/>
          <w:spacing w:val="1"/>
          <w:sz w:val="28"/>
          <w:szCs w:val="28"/>
        </w:rPr>
        <w:t xml:space="preserve"> </w:t>
      </w:r>
    </w:p>
    <w:p w:rsidR="0095275F" w:rsidRDefault="0095275F" w:rsidP="002931CD">
      <w:pPr>
        <w:pStyle w:val="a9"/>
        <w:shd w:val="clear" w:color="auto" w:fill="FFFFFF"/>
        <w:tabs>
          <w:tab w:val="left" w:pos="955"/>
        </w:tabs>
        <w:spacing w:line="276" w:lineRule="auto"/>
        <w:ind w:left="0" w:firstLine="709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В связи с чем, следует отметить, что </w:t>
      </w:r>
      <w:r w:rsidR="002C37D5">
        <w:rPr>
          <w:rFonts w:eastAsia="Times New Roman"/>
          <w:color w:val="000000"/>
          <w:spacing w:val="1"/>
          <w:sz w:val="28"/>
          <w:szCs w:val="28"/>
        </w:rPr>
        <w:t xml:space="preserve">ранее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Контрольно-Счетная палата в своих заключениях указывала на </w:t>
      </w:r>
      <w:r w:rsidRPr="00E37137">
        <w:rPr>
          <w:rFonts w:eastAsia="Times New Roman"/>
          <w:color w:val="000000"/>
          <w:spacing w:val="1"/>
          <w:sz w:val="28"/>
          <w:szCs w:val="28"/>
        </w:rPr>
        <w:t>необходимо</w:t>
      </w:r>
      <w:r>
        <w:rPr>
          <w:rFonts w:eastAsia="Times New Roman"/>
          <w:color w:val="000000"/>
          <w:spacing w:val="1"/>
          <w:sz w:val="28"/>
          <w:szCs w:val="28"/>
        </w:rPr>
        <w:t>сть</w:t>
      </w:r>
      <w:r w:rsidRPr="00E371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E37137">
        <w:rPr>
          <w:rFonts w:eastAsia="Times New Roman"/>
          <w:color w:val="000000"/>
          <w:spacing w:val="1"/>
          <w:sz w:val="28"/>
          <w:szCs w:val="28"/>
        </w:rPr>
        <w:t>уточн</w:t>
      </w:r>
      <w:r>
        <w:rPr>
          <w:rFonts w:eastAsia="Times New Roman"/>
          <w:color w:val="000000"/>
          <w:spacing w:val="1"/>
          <w:sz w:val="28"/>
          <w:szCs w:val="28"/>
        </w:rPr>
        <w:t>ения</w:t>
      </w:r>
      <w:r w:rsidRPr="00E37137">
        <w:rPr>
          <w:rFonts w:eastAsia="Times New Roman"/>
          <w:color w:val="000000"/>
          <w:spacing w:val="1"/>
          <w:sz w:val="28"/>
          <w:szCs w:val="28"/>
        </w:rPr>
        <w:t xml:space="preserve"> форм</w:t>
      </w:r>
      <w:r>
        <w:rPr>
          <w:rFonts w:eastAsia="Times New Roman"/>
          <w:color w:val="000000"/>
          <w:spacing w:val="1"/>
          <w:sz w:val="28"/>
          <w:szCs w:val="28"/>
        </w:rPr>
        <w:t>ы</w:t>
      </w:r>
      <w:r w:rsidRPr="00E37137">
        <w:rPr>
          <w:rFonts w:eastAsia="Times New Roman"/>
          <w:color w:val="000000"/>
          <w:spacing w:val="1"/>
          <w:sz w:val="28"/>
          <w:szCs w:val="28"/>
        </w:rPr>
        <w:t xml:space="preserve"> собственности судов внутреннего плавания</w:t>
      </w:r>
      <w:proofErr w:type="gramEnd"/>
      <w:r w:rsidRPr="00E37137">
        <w:rPr>
          <w:rFonts w:eastAsia="Times New Roman"/>
          <w:color w:val="000000"/>
          <w:spacing w:val="1"/>
          <w:sz w:val="28"/>
          <w:szCs w:val="28"/>
        </w:rPr>
        <w:t xml:space="preserve"> и самоходных судов</w:t>
      </w:r>
      <w:r>
        <w:rPr>
          <w:rFonts w:eastAsia="Times New Roman"/>
          <w:color w:val="000000"/>
          <w:spacing w:val="1"/>
          <w:sz w:val="28"/>
          <w:szCs w:val="28"/>
        </w:rPr>
        <w:t xml:space="preserve">, а также про </w:t>
      </w:r>
      <w:r>
        <w:rPr>
          <w:rFonts w:eastAsiaTheme="minorHAnsi"/>
          <w:sz w:val="28"/>
          <w:szCs w:val="28"/>
          <w:lang w:eastAsia="en-US"/>
        </w:rPr>
        <w:t xml:space="preserve">процедуру </w:t>
      </w:r>
      <w:r w:rsidRPr="00B05509">
        <w:rPr>
          <w:rFonts w:eastAsiaTheme="minorHAnsi"/>
          <w:sz w:val="28"/>
          <w:szCs w:val="28"/>
          <w:lang w:eastAsia="en-US"/>
        </w:rPr>
        <w:t>подготовк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 w:rsidRPr="00B05509">
        <w:rPr>
          <w:rFonts w:eastAsiaTheme="minorHAnsi"/>
          <w:sz w:val="28"/>
          <w:szCs w:val="28"/>
          <w:lang w:eastAsia="en-US"/>
        </w:rPr>
        <w:t>изменений</w:t>
      </w:r>
      <w:r>
        <w:rPr>
          <w:rFonts w:eastAsiaTheme="minorHAnsi"/>
          <w:sz w:val="28"/>
          <w:szCs w:val="28"/>
          <w:lang w:eastAsia="en-US"/>
        </w:rPr>
        <w:t xml:space="preserve"> в утвержденные программы.</w:t>
      </w:r>
    </w:p>
    <w:p w:rsidR="001B6D7C" w:rsidRPr="002C37D5" w:rsidRDefault="001B6D7C" w:rsidP="002C37D5">
      <w:pPr>
        <w:widowControl/>
        <w:autoSpaceDE/>
        <w:autoSpaceDN/>
        <w:adjustRightInd/>
        <w:spacing w:line="276" w:lineRule="auto"/>
        <w:ind w:firstLine="706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2C37D5">
        <w:rPr>
          <w:rFonts w:eastAsia="Times New Roman"/>
          <w:color w:val="000000"/>
          <w:spacing w:val="1"/>
          <w:sz w:val="28"/>
          <w:szCs w:val="28"/>
        </w:rPr>
        <w:t>Изменения расходной части районного бюджета в 2016-2017 годах обусловлены:</w:t>
      </w:r>
    </w:p>
    <w:p w:rsidR="001B6D7C" w:rsidRPr="000F6321" w:rsidRDefault="001B6D7C" w:rsidP="002C37D5">
      <w:pPr>
        <w:shd w:val="clear" w:color="auto" w:fill="FFFFFF"/>
        <w:tabs>
          <w:tab w:val="left" w:pos="955"/>
        </w:tabs>
        <w:spacing w:line="276" w:lineRule="auto"/>
        <w:ind w:firstLine="706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0F6321">
        <w:rPr>
          <w:rFonts w:eastAsia="Times New Roman"/>
          <w:color w:val="000000"/>
          <w:spacing w:val="1"/>
          <w:sz w:val="28"/>
          <w:szCs w:val="28"/>
        </w:rPr>
        <w:t xml:space="preserve">- увеличением расходов, осуществляемых за счет объема целевых средств, </w:t>
      </w:r>
      <w:r w:rsidRPr="000F6321">
        <w:rPr>
          <w:rFonts w:eastAsia="Times New Roman"/>
          <w:color w:val="000000"/>
          <w:spacing w:val="1"/>
          <w:sz w:val="28"/>
          <w:szCs w:val="28"/>
        </w:rPr>
        <w:lastRenderedPageBreak/>
        <w:t xml:space="preserve">предоставляемых из краевого бюджета в сумме </w:t>
      </w:r>
      <w:r>
        <w:rPr>
          <w:rFonts w:eastAsia="Times New Roman"/>
          <w:color w:val="000000"/>
          <w:spacing w:val="1"/>
          <w:sz w:val="28"/>
          <w:szCs w:val="28"/>
        </w:rPr>
        <w:t>137 000,00</w:t>
      </w: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0F6321">
        <w:rPr>
          <w:rFonts w:eastAsia="Times New Roman"/>
          <w:color w:val="000000"/>
          <w:spacing w:val="1"/>
          <w:sz w:val="28"/>
          <w:szCs w:val="28"/>
        </w:rPr>
        <w:t>тыс. руб.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в 2016 году и в сумме 136 600,00</w:t>
      </w:r>
      <w:r w:rsidRPr="000F6321">
        <w:rPr>
          <w:rFonts w:eastAsia="Times New Roman"/>
          <w:color w:val="000000"/>
          <w:spacing w:val="1"/>
          <w:sz w:val="28"/>
          <w:szCs w:val="28"/>
        </w:rPr>
        <w:t xml:space="preserve"> тыс. руб.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в 2017 году</w:t>
      </w:r>
      <w:r w:rsidR="006B7B9F" w:rsidRPr="006B7B9F">
        <w:t xml:space="preserve"> </w:t>
      </w:r>
      <w:r w:rsidR="006B7B9F">
        <w:t>(</w:t>
      </w:r>
      <w:r w:rsidR="006B7B9F" w:rsidRPr="006B7B9F">
        <w:rPr>
          <w:rFonts w:eastAsia="Times New Roman"/>
          <w:color w:val="000000"/>
          <w:spacing w:val="1"/>
          <w:sz w:val="28"/>
          <w:szCs w:val="28"/>
        </w:rPr>
        <w:t>весь объем составят программные расходы</w:t>
      </w:r>
      <w:r w:rsidR="006B7B9F">
        <w:rPr>
          <w:rFonts w:eastAsia="Times New Roman"/>
          <w:color w:val="000000"/>
          <w:spacing w:val="1"/>
          <w:sz w:val="28"/>
          <w:szCs w:val="28"/>
        </w:rPr>
        <w:t>)</w:t>
      </w:r>
      <w:r w:rsidRPr="000F6321">
        <w:rPr>
          <w:rFonts w:eastAsia="Times New Roman"/>
          <w:color w:val="000000"/>
          <w:spacing w:val="1"/>
          <w:sz w:val="28"/>
          <w:szCs w:val="28"/>
        </w:rPr>
        <w:t>;</w:t>
      </w:r>
    </w:p>
    <w:p w:rsidR="001B6D7C" w:rsidRDefault="001B6D7C" w:rsidP="001B6D7C">
      <w:pPr>
        <w:pStyle w:val="a9"/>
        <w:shd w:val="clear" w:color="auto" w:fill="FFFFFF"/>
        <w:tabs>
          <w:tab w:val="left" w:pos="955"/>
        </w:tabs>
        <w:spacing w:line="276" w:lineRule="auto"/>
        <w:ind w:left="0" w:firstLine="709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0F6321">
        <w:rPr>
          <w:rFonts w:eastAsia="Times New Roman"/>
          <w:color w:val="000000"/>
          <w:spacing w:val="1"/>
          <w:sz w:val="28"/>
          <w:szCs w:val="28"/>
        </w:rPr>
        <w:t xml:space="preserve">- уменьшением объема бюджетных ассигнований на общую сумму </w:t>
      </w:r>
      <w:r>
        <w:rPr>
          <w:rFonts w:eastAsia="Times New Roman"/>
          <w:color w:val="000000"/>
          <w:spacing w:val="1"/>
          <w:sz w:val="28"/>
          <w:szCs w:val="28"/>
        </w:rPr>
        <w:t>16 742,00</w:t>
      </w:r>
      <w:r w:rsidRPr="000F6321">
        <w:rPr>
          <w:rFonts w:eastAsia="Times New Roman"/>
          <w:color w:val="000000"/>
          <w:spacing w:val="1"/>
          <w:sz w:val="28"/>
          <w:szCs w:val="28"/>
        </w:rPr>
        <w:t xml:space="preserve"> тыс. руб. в виду отсутствия потребности в них </w:t>
      </w:r>
      <w:bookmarkStart w:id="0" w:name="_GoBack"/>
      <w:bookmarkEnd w:id="0"/>
      <w:r w:rsidR="003161F4">
        <w:rPr>
          <w:rFonts w:eastAsia="Times New Roman"/>
          <w:color w:val="000000"/>
          <w:spacing w:val="1"/>
          <w:sz w:val="28"/>
          <w:szCs w:val="28"/>
        </w:rPr>
        <w:t xml:space="preserve">по причине </w:t>
      </w:r>
      <w:r w:rsidR="003161F4" w:rsidRPr="00B535A3">
        <w:rPr>
          <w:rFonts w:eastAsia="Times New Roman"/>
          <w:color w:val="000000"/>
          <w:spacing w:val="1"/>
          <w:sz w:val="28"/>
          <w:szCs w:val="28"/>
        </w:rPr>
        <w:t xml:space="preserve"> нецелесообразности и  экономической неэффективности данных расход</w:t>
      </w:r>
      <w:r w:rsidR="003161F4">
        <w:rPr>
          <w:rFonts w:eastAsia="Times New Roman"/>
          <w:color w:val="000000"/>
          <w:spacing w:val="1"/>
          <w:sz w:val="28"/>
          <w:szCs w:val="28"/>
        </w:rPr>
        <w:t>ов</w:t>
      </w:r>
      <w:r>
        <w:rPr>
          <w:rFonts w:eastAsia="Times New Roman"/>
          <w:color w:val="000000"/>
          <w:spacing w:val="1"/>
          <w:sz w:val="28"/>
          <w:szCs w:val="28"/>
        </w:rPr>
        <w:t>.</w:t>
      </w:r>
    </w:p>
    <w:p w:rsidR="001B6D7C" w:rsidRPr="001B6D7C" w:rsidRDefault="002C37D5" w:rsidP="001B6D7C">
      <w:pPr>
        <w:pStyle w:val="a9"/>
        <w:shd w:val="clear" w:color="auto" w:fill="FFFFFF"/>
        <w:tabs>
          <w:tab w:val="left" w:pos="955"/>
        </w:tabs>
        <w:spacing w:line="276" w:lineRule="auto"/>
        <w:ind w:left="0" w:firstLine="709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3</w:t>
      </w:r>
      <w:r w:rsidR="001B6D7C">
        <w:rPr>
          <w:rFonts w:eastAsia="Times New Roman"/>
          <w:color w:val="000000"/>
          <w:spacing w:val="1"/>
          <w:sz w:val="28"/>
          <w:szCs w:val="28"/>
        </w:rPr>
        <w:t>.</w:t>
      </w:r>
      <w:r w:rsidR="001B6D7C" w:rsidRPr="001B6D7C">
        <w:t xml:space="preserve"> </w:t>
      </w:r>
      <w:r w:rsidR="00E966AD">
        <w:t xml:space="preserve"> </w:t>
      </w:r>
      <w:r w:rsidR="001B6D7C" w:rsidRPr="001B6D7C">
        <w:rPr>
          <w:rFonts w:eastAsia="Times New Roman"/>
          <w:color w:val="000000"/>
          <w:spacing w:val="1"/>
          <w:sz w:val="28"/>
          <w:szCs w:val="28"/>
        </w:rPr>
        <w:t xml:space="preserve">Вносимые изменения в решение о бюджете потребуют внесения изменений на текущий финансовый год в </w:t>
      </w:r>
      <w:r w:rsidR="00AF5BFB">
        <w:rPr>
          <w:rFonts w:eastAsia="Times New Roman"/>
          <w:color w:val="000000"/>
          <w:spacing w:val="1"/>
          <w:sz w:val="28"/>
          <w:szCs w:val="28"/>
        </w:rPr>
        <w:t>5</w:t>
      </w:r>
      <w:r w:rsidR="001B6D7C" w:rsidRPr="001B6D7C">
        <w:rPr>
          <w:rFonts w:eastAsia="Times New Roman"/>
          <w:color w:val="000000"/>
          <w:spacing w:val="1"/>
          <w:sz w:val="28"/>
          <w:szCs w:val="28"/>
        </w:rPr>
        <w:t xml:space="preserve"> муниципальных программ</w:t>
      </w:r>
      <w:r w:rsidR="00AF5BFB">
        <w:rPr>
          <w:rFonts w:eastAsia="Times New Roman"/>
          <w:color w:val="000000"/>
          <w:spacing w:val="1"/>
          <w:sz w:val="28"/>
          <w:szCs w:val="28"/>
        </w:rPr>
        <w:t xml:space="preserve">, </w:t>
      </w:r>
      <w:r>
        <w:rPr>
          <w:rFonts w:eastAsia="Times New Roman"/>
          <w:color w:val="000000"/>
          <w:spacing w:val="1"/>
          <w:sz w:val="28"/>
          <w:szCs w:val="28"/>
        </w:rPr>
        <w:t>при этом</w:t>
      </w:r>
      <w:r w:rsidR="00AF5BFB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1B6D7C" w:rsidRPr="001B6D7C">
        <w:rPr>
          <w:rFonts w:eastAsia="Times New Roman"/>
          <w:color w:val="000000"/>
          <w:spacing w:val="1"/>
          <w:sz w:val="28"/>
          <w:szCs w:val="28"/>
        </w:rPr>
        <w:t>общ</w:t>
      </w:r>
      <w:r w:rsidR="00AF5BFB">
        <w:rPr>
          <w:rFonts w:eastAsia="Times New Roman"/>
          <w:color w:val="000000"/>
          <w:spacing w:val="1"/>
          <w:sz w:val="28"/>
          <w:szCs w:val="28"/>
        </w:rPr>
        <w:t xml:space="preserve">ий объем финансового обеспечения муниципальных программ сократится на </w:t>
      </w:r>
      <w:r w:rsidR="001B6D7C" w:rsidRPr="001B6D7C">
        <w:rPr>
          <w:rFonts w:eastAsia="Times New Roman"/>
          <w:color w:val="000000"/>
          <w:spacing w:val="1"/>
          <w:sz w:val="28"/>
          <w:szCs w:val="28"/>
        </w:rPr>
        <w:t xml:space="preserve">сумму </w:t>
      </w:r>
      <w:r w:rsidR="00AF5BFB">
        <w:rPr>
          <w:rFonts w:eastAsia="Times New Roman"/>
          <w:color w:val="000000"/>
          <w:spacing w:val="1"/>
          <w:sz w:val="28"/>
          <w:szCs w:val="28"/>
        </w:rPr>
        <w:t>25 935,48</w:t>
      </w:r>
      <w:r w:rsidR="001B6D7C" w:rsidRPr="001B6D7C">
        <w:rPr>
          <w:rFonts w:eastAsia="Times New Roman"/>
          <w:color w:val="000000"/>
          <w:spacing w:val="1"/>
          <w:sz w:val="28"/>
          <w:szCs w:val="28"/>
        </w:rPr>
        <w:t xml:space="preserve">  тыс. руб., в том числе:</w:t>
      </w:r>
    </w:p>
    <w:p w:rsidR="00AF5BFB" w:rsidRPr="001B6D7C" w:rsidRDefault="00AF5BFB" w:rsidP="00AF5BFB">
      <w:pPr>
        <w:pStyle w:val="a9"/>
        <w:shd w:val="clear" w:color="auto" w:fill="FFFFFF"/>
        <w:tabs>
          <w:tab w:val="left" w:pos="955"/>
        </w:tabs>
        <w:spacing w:line="276" w:lineRule="auto"/>
        <w:ind w:left="0" w:firstLine="709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1B6D7C">
        <w:rPr>
          <w:rFonts w:eastAsia="Times New Roman"/>
          <w:color w:val="000000"/>
          <w:spacing w:val="1"/>
          <w:sz w:val="28"/>
          <w:szCs w:val="28"/>
        </w:rPr>
        <w:t>-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по </w:t>
      </w:r>
      <w:r w:rsidRPr="001B6D7C">
        <w:rPr>
          <w:rFonts w:eastAsia="Times New Roman"/>
          <w:color w:val="000000"/>
          <w:spacing w:val="1"/>
          <w:sz w:val="28"/>
          <w:szCs w:val="28"/>
        </w:rPr>
        <w:t>муниципальн</w:t>
      </w:r>
      <w:r>
        <w:rPr>
          <w:rFonts w:eastAsia="Times New Roman"/>
          <w:color w:val="000000"/>
          <w:spacing w:val="1"/>
          <w:sz w:val="28"/>
          <w:szCs w:val="28"/>
        </w:rPr>
        <w:t>ой</w:t>
      </w: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 программ</w:t>
      </w:r>
      <w:r>
        <w:rPr>
          <w:rFonts w:eastAsia="Times New Roman"/>
          <w:color w:val="000000"/>
          <w:spacing w:val="1"/>
          <w:sz w:val="28"/>
          <w:szCs w:val="28"/>
        </w:rPr>
        <w:t>е</w:t>
      </w: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 «Развитие образования Таймырского </w:t>
      </w:r>
      <w:r>
        <w:rPr>
          <w:rFonts w:eastAsia="Times New Roman"/>
          <w:color w:val="000000"/>
          <w:spacing w:val="1"/>
          <w:sz w:val="28"/>
          <w:szCs w:val="28"/>
        </w:rPr>
        <w:t>Д</w:t>
      </w:r>
      <w:r w:rsidRPr="001B6D7C">
        <w:rPr>
          <w:rFonts w:eastAsia="Times New Roman"/>
          <w:color w:val="000000"/>
          <w:spacing w:val="1"/>
          <w:sz w:val="28"/>
          <w:szCs w:val="28"/>
        </w:rPr>
        <w:t>олгано-Ненецкого муниципального района»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на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1B6D7C">
        <w:rPr>
          <w:rFonts w:eastAsia="Times New Roman"/>
          <w:color w:val="000000"/>
          <w:spacing w:val="1"/>
          <w:sz w:val="28"/>
          <w:szCs w:val="28"/>
        </w:rPr>
        <w:t>2014-2017 годы</w:t>
      </w:r>
      <w:r w:rsidR="00E966AD">
        <w:rPr>
          <w:rFonts w:eastAsia="Times New Roman"/>
          <w:color w:val="000000"/>
          <w:spacing w:val="1"/>
          <w:sz w:val="28"/>
          <w:szCs w:val="28"/>
        </w:rPr>
        <w:t xml:space="preserve"> сократится на </w:t>
      </w:r>
      <w:r>
        <w:rPr>
          <w:rFonts w:eastAsia="Times New Roman"/>
          <w:color w:val="000000"/>
          <w:spacing w:val="1"/>
          <w:sz w:val="28"/>
          <w:szCs w:val="28"/>
        </w:rPr>
        <w:t>с</w:t>
      </w: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умму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34 007,50 </w:t>
      </w:r>
      <w:r w:rsidRPr="001B6D7C">
        <w:rPr>
          <w:rFonts w:eastAsia="Times New Roman"/>
          <w:color w:val="000000"/>
          <w:spacing w:val="1"/>
          <w:sz w:val="28"/>
          <w:szCs w:val="28"/>
        </w:rPr>
        <w:t>тыс. руб.;</w:t>
      </w:r>
    </w:p>
    <w:p w:rsidR="001B6D7C" w:rsidRPr="001B6D7C" w:rsidRDefault="001B6D7C" w:rsidP="001B6D7C">
      <w:pPr>
        <w:pStyle w:val="a9"/>
        <w:shd w:val="clear" w:color="auto" w:fill="FFFFFF"/>
        <w:tabs>
          <w:tab w:val="left" w:pos="955"/>
        </w:tabs>
        <w:spacing w:line="276" w:lineRule="auto"/>
        <w:ind w:left="0" w:firstLine="709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- </w:t>
      </w:r>
      <w:r w:rsidR="00AF5BFB">
        <w:rPr>
          <w:rFonts w:eastAsia="Times New Roman"/>
          <w:color w:val="000000"/>
          <w:spacing w:val="1"/>
          <w:sz w:val="28"/>
          <w:szCs w:val="28"/>
        </w:rPr>
        <w:t>по</w:t>
      </w: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 муниципальн</w:t>
      </w:r>
      <w:r w:rsidR="00AF5BFB">
        <w:rPr>
          <w:rFonts w:eastAsia="Times New Roman"/>
          <w:color w:val="000000"/>
          <w:spacing w:val="1"/>
          <w:sz w:val="28"/>
          <w:szCs w:val="28"/>
        </w:rPr>
        <w:t>ой</w:t>
      </w: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 программ</w:t>
      </w:r>
      <w:r w:rsidR="00AF5BFB">
        <w:rPr>
          <w:rFonts w:eastAsia="Times New Roman"/>
          <w:color w:val="000000"/>
          <w:spacing w:val="1"/>
          <w:sz w:val="28"/>
          <w:szCs w:val="28"/>
        </w:rPr>
        <w:t>е</w:t>
      </w: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 «</w:t>
      </w:r>
      <w:r w:rsidR="00E966AD">
        <w:rPr>
          <w:rFonts w:eastAsia="Times New Roman"/>
          <w:color w:val="000000"/>
          <w:spacing w:val="1"/>
          <w:sz w:val="28"/>
          <w:szCs w:val="28"/>
        </w:rPr>
        <w:t>Культура Таймыра</w:t>
      </w: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» на 2014-2017 годы </w:t>
      </w:r>
      <w:r w:rsidR="00E966AD">
        <w:rPr>
          <w:rFonts w:eastAsia="Times New Roman"/>
          <w:color w:val="000000"/>
          <w:spacing w:val="1"/>
          <w:sz w:val="28"/>
          <w:szCs w:val="28"/>
        </w:rPr>
        <w:t>сократится</w:t>
      </w:r>
      <w:r w:rsidR="00E966AD" w:rsidRPr="001B6D7C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на сумму </w:t>
      </w:r>
      <w:r w:rsidR="00E966AD">
        <w:rPr>
          <w:rFonts w:eastAsia="Times New Roman"/>
          <w:color w:val="000000"/>
          <w:spacing w:val="1"/>
          <w:sz w:val="28"/>
          <w:szCs w:val="28"/>
        </w:rPr>
        <w:t>30,00</w:t>
      </w: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 тыс. руб.;</w:t>
      </w:r>
    </w:p>
    <w:p w:rsidR="00E966AD" w:rsidRPr="001B6D7C" w:rsidRDefault="00E966AD" w:rsidP="00E966AD">
      <w:pPr>
        <w:pStyle w:val="a9"/>
        <w:shd w:val="clear" w:color="auto" w:fill="FFFFFF"/>
        <w:tabs>
          <w:tab w:val="left" w:pos="955"/>
        </w:tabs>
        <w:spacing w:line="276" w:lineRule="auto"/>
        <w:ind w:left="0" w:firstLine="709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1"/>
          <w:sz w:val="28"/>
          <w:szCs w:val="28"/>
        </w:rPr>
        <w:t>по</w:t>
      </w: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 муниципальн</w:t>
      </w:r>
      <w:r>
        <w:rPr>
          <w:rFonts w:eastAsia="Times New Roman"/>
          <w:color w:val="000000"/>
          <w:spacing w:val="1"/>
          <w:sz w:val="28"/>
          <w:szCs w:val="28"/>
        </w:rPr>
        <w:t>ой</w:t>
      </w: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 программ</w:t>
      </w:r>
      <w:r>
        <w:rPr>
          <w:rFonts w:eastAsia="Times New Roman"/>
          <w:color w:val="000000"/>
          <w:spacing w:val="1"/>
          <w:sz w:val="28"/>
          <w:szCs w:val="28"/>
        </w:rPr>
        <w:t>е</w:t>
      </w: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 «Создание условий для безопасного и комфортного функционирования объектов муниципальной собственности и обеспечения населения и учреждений жилищно-коммунальными услугами и топливно-энергетическими ресурсами» на 2014-2017 годы</w:t>
      </w:r>
      <w:r w:rsidRPr="001B6D7C">
        <w:rPr>
          <w:rFonts w:eastAsia="Times New Roman"/>
          <w:color w:val="000000"/>
          <w:spacing w:val="1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 xml:space="preserve">увеличится </w:t>
      </w: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на </w:t>
      </w:r>
      <w:r>
        <w:rPr>
          <w:rFonts w:eastAsia="Times New Roman"/>
          <w:color w:val="000000"/>
          <w:spacing w:val="1"/>
          <w:sz w:val="28"/>
          <w:szCs w:val="28"/>
        </w:rPr>
        <w:t>с</w:t>
      </w: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умму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24 322,02 </w:t>
      </w:r>
      <w:r w:rsidRPr="001B6D7C">
        <w:rPr>
          <w:rFonts w:eastAsia="Times New Roman"/>
          <w:color w:val="000000"/>
          <w:spacing w:val="1"/>
          <w:sz w:val="28"/>
          <w:szCs w:val="28"/>
        </w:rPr>
        <w:t>тыс. руб.;</w:t>
      </w:r>
    </w:p>
    <w:p w:rsidR="00E966AD" w:rsidRDefault="00E966AD" w:rsidP="00E966AD">
      <w:pPr>
        <w:pStyle w:val="a9"/>
        <w:shd w:val="clear" w:color="auto" w:fill="FFFFFF"/>
        <w:tabs>
          <w:tab w:val="left" w:pos="955"/>
        </w:tabs>
        <w:spacing w:line="276" w:lineRule="auto"/>
        <w:ind w:left="0" w:firstLine="709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1"/>
          <w:sz w:val="28"/>
          <w:szCs w:val="28"/>
        </w:rPr>
        <w:t>по</w:t>
      </w: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 муниципальн</w:t>
      </w:r>
      <w:r>
        <w:rPr>
          <w:rFonts w:eastAsia="Times New Roman"/>
          <w:color w:val="000000"/>
          <w:spacing w:val="1"/>
          <w:sz w:val="28"/>
          <w:szCs w:val="28"/>
        </w:rPr>
        <w:t>ой</w:t>
      </w: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 программ</w:t>
      </w:r>
      <w:r>
        <w:rPr>
          <w:rFonts w:eastAsia="Times New Roman"/>
          <w:color w:val="000000"/>
          <w:spacing w:val="1"/>
          <w:sz w:val="28"/>
          <w:szCs w:val="28"/>
        </w:rPr>
        <w:t>е</w:t>
      </w: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 «Развитие транспортно-дорожного комплекса Таймырского Долгано-Ненецкого муниципального района» на 2014-2017 годы </w:t>
      </w:r>
      <w:r>
        <w:rPr>
          <w:rFonts w:eastAsia="Times New Roman"/>
          <w:color w:val="000000"/>
          <w:spacing w:val="1"/>
          <w:sz w:val="28"/>
          <w:szCs w:val="28"/>
        </w:rPr>
        <w:t>сократится на сумму 15 440,00</w:t>
      </w: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 тыс. руб.</w:t>
      </w:r>
      <w:r w:rsidR="00CA2BFE">
        <w:rPr>
          <w:rFonts w:eastAsia="Times New Roman"/>
          <w:color w:val="000000"/>
          <w:spacing w:val="1"/>
          <w:sz w:val="28"/>
          <w:szCs w:val="28"/>
        </w:rPr>
        <w:t>;</w:t>
      </w:r>
    </w:p>
    <w:p w:rsidR="001B6D7C" w:rsidRPr="001B6D7C" w:rsidRDefault="001B6D7C" w:rsidP="001B6D7C">
      <w:pPr>
        <w:pStyle w:val="a9"/>
        <w:shd w:val="clear" w:color="auto" w:fill="FFFFFF"/>
        <w:tabs>
          <w:tab w:val="left" w:pos="955"/>
        </w:tabs>
        <w:spacing w:line="276" w:lineRule="auto"/>
        <w:ind w:left="0" w:firstLine="709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- </w:t>
      </w:r>
      <w:r w:rsidR="00E966AD">
        <w:rPr>
          <w:rFonts w:eastAsia="Times New Roman"/>
          <w:color w:val="000000"/>
          <w:spacing w:val="1"/>
          <w:sz w:val="28"/>
          <w:szCs w:val="28"/>
        </w:rPr>
        <w:t>по</w:t>
      </w: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 муниципальн</w:t>
      </w:r>
      <w:r w:rsidR="00E966AD">
        <w:rPr>
          <w:rFonts w:eastAsia="Times New Roman"/>
          <w:color w:val="000000"/>
          <w:spacing w:val="1"/>
          <w:sz w:val="28"/>
          <w:szCs w:val="28"/>
        </w:rPr>
        <w:t>ой</w:t>
      </w: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 программ</w:t>
      </w:r>
      <w:r w:rsidR="00E966AD">
        <w:rPr>
          <w:rFonts w:eastAsia="Times New Roman"/>
          <w:color w:val="000000"/>
          <w:spacing w:val="1"/>
          <w:sz w:val="28"/>
          <w:szCs w:val="28"/>
        </w:rPr>
        <w:t>е</w:t>
      </w: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E966AD">
        <w:rPr>
          <w:rFonts w:eastAsia="Times New Roman"/>
          <w:color w:val="000000"/>
          <w:spacing w:val="1"/>
          <w:sz w:val="28"/>
          <w:szCs w:val="28"/>
        </w:rPr>
        <w:t xml:space="preserve">«Развитие сельского хозяйства в Таймырском муниципальном районе» на 2014-2016 годы сократится </w:t>
      </w: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на сумму </w:t>
      </w:r>
      <w:r w:rsidR="00E966AD">
        <w:rPr>
          <w:rFonts w:eastAsia="Times New Roman"/>
          <w:color w:val="000000"/>
          <w:spacing w:val="1"/>
          <w:sz w:val="28"/>
          <w:szCs w:val="28"/>
        </w:rPr>
        <w:t>780</w:t>
      </w:r>
      <w:r w:rsidRPr="001B6D7C">
        <w:rPr>
          <w:rFonts w:eastAsia="Times New Roman"/>
          <w:color w:val="000000"/>
          <w:spacing w:val="1"/>
          <w:sz w:val="28"/>
          <w:szCs w:val="28"/>
        </w:rPr>
        <w:t>,00 тыс. руб.</w:t>
      </w:r>
    </w:p>
    <w:p w:rsidR="00E966AD" w:rsidRPr="001B6D7C" w:rsidRDefault="00E966AD" w:rsidP="00E966AD">
      <w:pPr>
        <w:pStyle w:val="a9"/>
        <w:shd w:val="clear" w:color="auto" w:fill="FFFFFF"/>
        <w:tabs>
          <w:tab w:val="left" w:pos="955"/>
        </w:tabs>
        <w:spacing w:line="276" w:lineRule="auto"/>
        <w:ind w:left="0" w:firstLine="709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Вносимые изменения в решение о бюджете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также </w:t>
      </w: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потребуют внесения изменений в </w:t>
      </w:r>
      <w:r>
        <w:rPr>
          <w:rFonts w:eastAsia="Times New Roman"/>
          <w:color w:val="000000"/>
          <w:spacing w:val="1"/>
          <w:sz w:val="28"/>
          <w:szCs w:val="28"/>
        </w:rPr>
        <w:t>3</w:t>
      </w: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 муниципальны</w:t>
      </w:r>
      <w:r>
        <w:rPr>
          <w:rFonts w:eastAsia="Times New Roman"/>
          <w:color w:val="000000"/>
          <w:spacing w:val="1"/>
          <w:sz w:val="28"/>
          <w:szCs w:val="28"/>
        </w:rPr>
        <w:t>е</w:t>
      </w: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 программ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ы </w:t>
      </w:r>
      <w:r w:rsidR="00520D59">
        <w:rPr>
          <w:rFonts w:eastAsia="Times New Roman"/>
          <w:color w:val="000000"/>
          <w:spacing w:val="1"/>
          <w:sz w:val="28"/>
          <w:szCs w:val="28"/>
        </w:rPr>
        <w:t xml:space="preserve">очередного 2016 года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и </w:t>
      </w:r>
      <w:r w:rsidR="00520D59">
        <w:rPr>
          <w:rFonts w:eastAsia="Times New Roman"/>
          <w:color w:val="000000"/>
          <w:spacing w:val="1"/>
          <w:sz w:val="28"/>
          <w:szCs w:val="28"/>
        </w:rPr>
        <w:t xml:space="preserve">в 1 муниципальную программу </w:t>
      </w:r>
      <w:r>
        <w:rPr>
          <w:rFonts w:eastAsia="Times New Roman"/>
          <w:color w:val="000000"/>
          <w:spacing w:val="1"/>
          <w:sz w:val="28"/>
          <w:szCs w:val="28"/>
        </w:rPr>
        <w:t>планов</w:t>
      </w:r>
      <w:r w:rsidR="00520D59">
        <w:rPr>
          <w:rFonts w:eastAsia="Times New Roman"/>
          <w:color w:val="000000"/>
          <w:spacing w:val="1"/>
          <w:sz w:val="28"/>
          <w:szCs w:val="28"/>
        </w:rPr>
        <w:t>ого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2017 год</w:t>
      </w:r>
      <w:r w:rsidR="00520D59">
        <w:rPr>
          <w:rFonts w:eastAsia="Times New Roman"/>
          <w:color w:val="000000"/>
          <w:spacing w:val="1"/>
          <w:sz w:val="28"/>
          <w:szCs w:val="28"/>
        </w:rPr>
        <w:t>а</w:t>
      </w:r>
      <w:r>
        <w:rPr>
          <w:rFonts w:eastAsia="Times New Roman"/>
          <w:color w:val="000000"/>
          <w:spacing w:val="1"/>
          <w:sz w:val="28"/>
          <w:szCs w:val="28"/>
        </w:rPr>
        <w:t xml:space="preserve">, где </w:t>
      </w:r>
      <w:r w:rsidRPr="001B6D7C">
        <w:rPr>
          <w:rFonts w:eastAsia="Times New Roman"/>
          <w:color w:val="000000"/>
          <w:spacing w:val="1"/>
          <w:sz w:val="28"/>
          <w:szCs w:val="28"/>
        </w:rPr>
        <w:t>общ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ий объем финансового обеспечения муниципальных программ увеличится  на </w:t>
      </w: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сумму </w:t>
      </w:r>
      <w:r>
        <w:rPr>
          <w:rFonts w:eastAsia="Times New Roman"/>
          <w:color w:val="000000"/>
          <w:spacing w:val="1"/>
          <w:sz w:val="28"/>
          <w:szCs w:val="28"/>
        </w:rPr>
        <w:t>120 258,00</w:t>
      </w: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 тыс. руб.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и 136 600,00 тыс. руб. соответственно</w:t>
      </w:r>
      <w:r w:rsidRPr="001B6D7C">
        <w:rPr>
          <w:rFonts w:eastAsia="Times New Roman"/>
          <w:color w:val="000000"/>
          <w:spacing w:val="1"/>
          <w:sz w:val="28"/>
          <w:szCs w:val="28"/>
        </w:rPr>
        <w:t>, в том числе:</w:t>
      </w:r>
    </w:p>
    <w:p w:rsidR="00E966AD" w:rsidRPr="001B6D7C" w:rsidRDefault="00E966AD" w:rsidP="00E966AD">
      <w:pPr>
        <w:pStyle w:val="a9"/>
        <w:shd w:val="clear" w:color="auto" w:fill="FFFFFF"/>
        <w:tabs>
          <w:tab w:val="left" w:pos="955"/>
        </w:tabs>
        <w:spacing w:line="276" w:lineRule="auto"/>
        <w:ind w:left="0" w:firstLine="709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1"/>
          <w:sz w:val="28"/>
          <w:szCs w:val="28"/>
        </w:rPr>
        <w:t>по</w:t>
      </w: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 муниципальн</w:t>
      </w:r>
      <w:r>
        <w:rPr>
          <w:rFonts w:eastAsia="Times New Roman"/>
          <w:color w:val="000000"/>
          <w:spacing w:val="1"/>
          <w:sz w:val="28"/>
          <w:szCs w:val="28"/>
        </w:rPr>
        <w:t>ой</w:t>
      </w: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 программ</w:t>
      </w:r>
      <w:r>
        <w:rPr>
          <w:rFonts w:eastAsia="Times New Roman"/>
          <w:color w:val="000000"/>
          <w:spacing w:val="1"/>
          <w:sz w:val="28"/>
          <w:szCs w:val="28"/>
        </w:rPr>
        <w:t>е</w:t>
      </w: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 «Создание условий для безопасного и комфортного функционирования объектов муниципальной собственности и обеспечения населения и учреждений жилищно-коммунальными услугами и топливно-энергетическими ресурсами»</w:t>
      </w:r>
      <w:r w:rsidR="00CA2BFE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 на 2014-2017 годы</w:t>
      </w:r>
      <w:r w:rsidRPr="001B6D7C">
        <w:rPr>
          <w:rFonts w:eastAsia="Times New Roman"/>
          <w:color w:val="000000"/>
          <w:spacing w:val="1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 xml:space="preserve">увеличится </w:t>
      </w:r>
      <w:r w:rsidR="00CA2BFE">
        <w:rPr>
          <w:rFonts w:eastAsia="Times New Roman"/>
          <w:color w:val="000000"/>
          <w:spacing w:val="1"/>
          <w:sz w:val="28"/>
          <w:szCs w:val="28"/>
        </w:rPr>
        <w:t xml:space="preserve">в 2016 году  </w:t>
      </w: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на </w:t>
      </w:r>
      <w:r w:rsidR="00CA2BFE">
        <w:rPr>
          <w:rFonts w:eastAsia="Times New Roman"/>
          <w:color w:val="000000"/>
          <w:spacing w:val="1"/>
          <w:sz w:val="28"/>
          <w:szCs w:val="28"/>
        </w:rPr>
        <w:t>137 000,00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1B6D7C">
        <w:rPr>
          <w:rFonts w:eastAsia="Times New Roman"/>
          <w:color w:val="000000"/>
          <w:spacing w:val="1"/>
          <w:sz w:val="28"/>
          <w:szCs w:val="28"/>
        </w:rPr>
        <w:t>тыс. руб.</w:t>
      </w:r>
      <w:r w:rsidR="00CA2BFE">
        <w:rPr>
          <w:rFonts w:eastAsia="Times New Roman"/>
          <w:color w:val="000000"/>
          <w:spacing w:val="1"/>
          <w:sz w:val="28"/>
          <w:szCs w:val="28"/>
        </w:rPr>
        <w:t>,  в 2017 году  на 136 600,00 тыс. руб.</w:t>
      </w:r>
      <w:r w:rsidRPr="001B6D7C">
        <w:rPr>
          <w:rFonts w:eastAsia="Times New Roman"/>
          <w:color w:val="000000"/>
          <w:spacing w:val="1"/>
          <w:sz w:val="28"/>
          <w:szCs w:val="28"/>
        </w:rPr>
        <w:t>;</w:t>
      </w:r>
    </w:p>
    <w:p w:rsidR="00E966AD" w:rsidRDefault="00E966AD" w:rsidP="00E966AD">
      <w:pPr>
        <w:pStyle w:val="a9"/>
        <w:shd w:val="clear" w:color="auto" w:fill="FFFFFF"/>
        <w:tabs>
          <w:tab w:val="left" w:pos="955"/>
        </w:tabs>
        <w:spacing w:line="276" w:lineRule="auto"/>
        <w:ind w:left="0" w:firstLine="709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1"/>
          <w:sz w:val="28"/>
          <w:szCs w:val="28"/>
        </w:rPr>
        <w:t>по</w:t>
      </w: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 муниципальн</w:t>
      </w:r>
      <w:r>
        <w:rPr>
          <w:rFonts w:eastAsia="Times New Roman"/>
          <w:color w:val="000000"/>
          <w:spacing w:val="1"/>
          <w:sz w:val="28"/>
          <w:szCs w:val="28"/>
        </w:rPr>
        <w:t>ой</w:t>
      </w: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 программ</w:t>
      </w:r>
      <w:r>
        <w:rPr>
          <w:rFonts w:eastAsia="Times New Roman"/>
          <w:color w:val="000000"/>
          <w:spacing w:val="1"/>
          <w:sz w:val="28"/>
          <w:szCs w:val="28"/>
        </w:rPr>
        <w:t>е</w:t>
      </w: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 «Развитие транспортно-дорожного комплекса Таймырского Долгано-Ненецкого муниципального района» на 2014-2017 годы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сократится </w:t>
      </w:r>
      <w:r w:rsidR="00CA2BFE">
        <w:rPr>
          <w:rFonts w:eastAsia="Times New Roman"/>
          <w:color w:val="000000"/>
          <w:spacing w:val="1"/>
          <w:sz w:val="28"/>
          <w:szCs w:val="28"/>
        </w:rPr>
        <w:t xml:space="preserve">в 2016 году </w:t>
      </w:r>
      <w:r>
        <w:rPr>
          <w:rFonts w:eastAsia="Times New Roman"/>
          <w:color w:val="000000"/>
          <w:spacing w:val="1"/>
          <w:sz w:val="28"/>
          <w:szCs w:val="28"/>
        </w:rPr>
        <w:t>на сумму 15 </w:t>
      </w:r>
      <w:r w:rsidR="00CA2BFE">
        <w:rPr>
          <w:rFonts w:eastAsia="Times New Roman"/>
          <w:color w:val="000000"/>
          <w:spacing w:val="1"/>
          <w:sz w:val="28"/>
          <w:szCs w:val="28"/>
        </w:rPr>
        <w:t>000</w:t>
      </w:r>
      <w:r>
        <w:rPr>
          <w:rFonts w:eastAsia="Times New Roman"/>
          <w:color w:val="000000"/>
          <w:spacing w:val="1"/>
          <w:sz w:val="28"/>
          <w:szCs w:val="28"/>
        </w:rPr>
        <w:t>,00</w:t>
      </w: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 тыс. руб.</w:t>
      </w:r>
      <w:r w:rsidR="00CA2BFE">
        <w:rPr>
          <w:rFonts w:eastAsia="Times New Roman"/>
          <w:color w:val="000000"/>
          <w:spacing w:val="1"/>
          <w:sz w:val="28"/>
          <w:szCs w:val="28"/>
        </w:rPr>
        <w:t>;</w:t>
      </w:r>
    </w:p>
    <w:p w:rsidR="00E966AD" w:rsidRPr="001B6D7C" w:rsidRDefault="00E966AD" w:rsidP="00E966AD">
      <w:pPr>
        <w:pStyle w:val="a9"/>
        <w:shd w:val="clear" w:color="auto" w:fill="FFFFFF"/>
        <w:tabs>
          <w:tab w:val="left" w:pos="955"/>
        </w:tabs>
        <w:spacing w:line="276" w:lineRule="auto"/>
        <w:ind w:left="0" w:firstLine="709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1"/>
          <w:sz w:val="28"/>
          <w:szCs w:val="28"/>
        </w:rPr>
        <w:t>по</w:t>
      </w: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 муниципальн</w:t>
      </w:r>
      <w:r>
        <w:rPr>
          <w:rFonts w:eastAsia="Times New Roman"/>
          <w:color w:val="000000"/>
          <w:spacing w:val="1"/>
          <w:sz w:val="28"/>
          <w:szCs w:val="28"/>
        </w:rPr>
        <w:t>ой</w:t>
      </w: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 программ</w:t>
      </w:r>
      <w:r>
        <w:rPr>
          <w:rFonts w:eastAsia="Times New Roman"/>
          <w:color w:val="000000"/>
          <w:spacing w:val="1"/>
          <w:sz w:val="28"/>
          <w:szCs w:val="28"/>
        </w:rPr>
        <w:t>е</w:t>
      </w: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«Развитие сельского хозяйства в Таймырском </w:t>
      </w:r>
      <w:r w:rsidR="00520D59" w:rsidRPr="001B6D7C">
        <w:rPr>
          <w:rFonts w:eastAsia="Times New Roman"/>
          <w:color w:val="000000"/>
          <w:spacing w:val="1"/>
          <w:sz w:val="28"/>
          <w:szCs w:val="28"/>
        </w:rPr>
        <w:t>Долгано-Ненецко</w:t>
      </w:r>
      <w:r w:rsidR="00520D59">
        <w:rPr>
          <w:rFonts w:eastAsia="Times New Roman"/>
          <w:color w:val="000000"/>
          <w:spacing w:val="1"/>
          <w:sz w:val="28"/>
          <w:szCs w:val="28"/>
        </w:rPr>
        <w:t>м</w:t>
      </w:r>
      <w:r w:rsidR="00520D59" w:rsidRPr="001B6D7C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муниципальном районе» на 2014-2016 годы сократится </w:t>
      </w:r>
      <w:r w:rsidR="00CA2BFE">
        <w:rPr>
          <w:rFonts w:eastAsia="Times New Roman"/>
          <w:color w:val="000000"/>
          <w:spacing w:val="1"/>
          <w:sz w:val="28"/>
          <w:szCs w:val="28"/>
        </w:rPr>
        <w:t>в 2016 году</w:t>
      </w:r>
      <w:r w:rsidR="00CA2BFE" w:rsidRPr="001B6D7C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на сумму </w:t>
      </w:r>
      <w:r w:rsidR="00CA2BFE">
        <w:rPr>
          <w:rFonts w:eastAsia="Times New Roman"/>
          <w:color w:val="000000"/>
          <w:spacing w:val="1"/>
          <w:sz w:val="28"/>
          <w:szCs w:val="28"/>
        </w:rPr>
        <w:t>1 742,00</w:t>
      </w:r>
      <w:r w:rsidRPr="001B6D7C">
        <w:rPr>
          <w:rFonts w:eastAsia="Times New Roman"/>
          <w:color w:val="000000"/>
          <w:spacing w:val="1"/>
          <w:sz w:val="28"/>
          <w:szCs w:val="28"/>
        </w:rPr>
        <w:t xml:space="preserve"> тыс. руб.</w:t>
      </w:r>
      <w:r w:rsidR="00CA2BFE" w:rsidRPr="00CA2BFE">
        <w:rPr>
          <w:rFonts w:eastAsia="Times New Roman"/>
          <w:color w:val="000000"/>
          <w:spacing w:val="1"/>
          <w:sz w:val="28"/>
          <w:szCs w:val="28"/>
        </w:rPr>
        <w:t xml:space="preserve"> </w:t>
      </w:r>
    </w:p>
    <w:p w:rsidR="003D59BD" w:rsidRPr="003D59BD" w:rsidRDefault="002C37D5" w:rsidP="003D59BD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lastRenderedPageBreak/>
        <w:t>4</w:t>
      </w:r>
      <w:r w:rsidR="003D59BD">
        <w:rPr>
          <w:rFonts w:eastAsia="Times New Roman"/>
          <w:color w:val="000000"/>
          <w:spacing w:val="1"/>
          <w:sz w:val="28"/>
          <w:szCs w:val="28"/>
        </w:rPr>
        <w:t>. С учетом внесенных изменений дефицит районного</w:t>
      </w:r>
      <w:r w:rsidR="003D59BD" w:rsidRPr="003D59BD">
        <w:rPr>
          <w:rFonts w:eastAsia="Times New Roman"/>
          <w:color w:val="000000"/>
          <w:spacing w:val="1"/>
          <w:sz w:val="28"/>
          <w:szCs w:val="28"/>
        </w:rPr>
        <w:t xml:space="preserve"> бюджета </w:t>
      </w:r>
      <w:r w:rsidR="003D59BD">
        <w:rPr>
          <w:rFonts w:eastAsia="Times New Roman"/>
          <w:color w:val="000000"/>
          <w:spacing w:val="1"/>
          <w:sz w:val="28"/>
          <w:szCs w:val="28"/>
        </w:rPr>
        <w:t xml:space="preserve">находится в пределах, установленных </w:t>
      </w:r>
      <w:r w:rsidR="003D59BD" w:rsidRPr="003D59BD">
        <w:rPr>
          <w:rFonts w:eastAsia="Times New Roman"/>
          <w:color w:val="000000"/>
          <w:spacing w:val="1"/>
          <w:sz w:val="28"/>
          <w:szCs w:val="28"/>
        </w:rPr>
        <w:t>статьей 92.1 Бюджетного кодекса РФ.</w:t>
      </w:r>
    </w:p>
    <w:p w:rsidR="00B016BF" w:rsidRPr="0077072D" w:rsidRDefault="003D59BD" w:rsidP="003D59BD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3D59BD">
        <w:rPr>
          <w:rFonts w:eastAsia="Times New Roman"/>
          <w:color w:val="000000"/>
          <w:spacing w:val="1"/>
          <w:sz w:val="28"/>
          <w:szCs w:val="28"/>
        </w:rPr>
        <w:t xml:space="preserve">Предельный объем муниципального долга </w:t>
      </w:r>
      <w:r>
        <w:rPr>
          <w:rFonts w:eastAsia="Times New Roman"/>
          <w:color w:val="000000"/>
          <w:spacing w:val="1"/>
          <w:sz w:val="28"/>
          <w:szCs w:val="28"/>
        </w:rPr>
        <w:t>и п</w:t>
      </w:r>
      <w:r w:rsidRPr="003D59BD">
        <w:rPr>
          <w:rFonts w:eastAsia="Times New Roman"/>
          <w:color w:val="000000"/>
          <w:spacing w:val="1"/>
          <w:sz w:val="28"/>
          <w:szCs w:val="28"/>
        </w:rPr>
        <w:t xml:space="preserve">редельный объем расходов на обслуживание муниципального долга Таймырского Долгано-Ненецкого муниципального района на 2015 год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и плановый период 2016-2017 годов остался без изменений, и </w:t>
      </w:r>
      <w:r w:rsidRPr="003D59BD">
        <w:rPr>
          <w:rFonts w:eastAsia="Times New Roman"/>
          <w:color w:val="000000"/>
          <w:spacing w:val="1"/>
          <w:sz w:val="28"/>
          <w:szCs w:val="28"/>
        </w:rPr>
        <w:t>соответствует статьям 107, 111 БК РФ.</w:t>
      </w:r>
    </w:p>
    <w:p w:rsidR="00CE1460" w:rsidRDefault="002C37D5" w:rsidP="00E2314B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5</w:t>
      </w:r>
      <w:r w:rsidR="003D59BD">
        <w:rPr>
          <w:rFonts w:eastAsia="Times New Roman"/>
          <w:color w:val="000000"/>
          <w:spacing w:val="1"/>
          <w:sz w:val="28"/>
          <w:szCs w:val="28"/>
        </w:rPr>
        <w:t xml:space="preserve">. </w:t>
      </w:r>
      <w:proofErr w:type="gramStart"/>
      <w:r w:rsidR="00E2314B">
        <w:rPr>
          <w:rFonts w:eastAsia="Times New Roman"/>
          <w:color w:val="000000"/>
          <w:spacing w:val="1"/>
          <w:sz w:val="28"/>
          <w:szCs w:val="28"/>
        </w:rPr>
        <w:t>Изменения</w:t>
      </w:r>
      <w:r w:rsidR="00E2314B" w:rsidRPr="00E2314B">
        <w:rPr>
          <w:rFonts w:eastAsia="Times New Roman"/>
          <w:color w:val="000000"/>
          <w:spacing w:val="1"/>
          <w:sz w:val="28"/>
          <w:szCs w:val="28"/>
        </w:rPr>
        <w:t xml:space="preserve"> редакционного характера, как текстовой части </w:t>
      </w:r>
      <w:r w:rsidR="00520D59">
        <w:rPr>
          <w:rFonts w:eastAsia="Times New Roman"/>
          <w:color w:val="000000"/>
          <w:spacing w:val="1"/>
          <w:sz w:val="28"/>
          <w:szCs w:val="28"/>
        </w:rPr>
        <w:t>р</w:t>
      </w:r>
      <w:r w:rsidR="00E2314B" w:rsidRPr="00E2314B">
        <w:rPr>
          <w:rFonts w:eastAsia="Times New Roman"/>
          <w:color w:val="000000"/>
          <w:spacing w:val="1"/>
          <w:sz w:val="28"/>
          <w:szCs w:val="28"/>
        </w:rPr>
        <w:t>ешения о бюджете, так и приложений к нему</w:t>
      </w:r>
      <w:r w:rsidR="00E2314B">
        <w:rPr>
          <w:rFonts w:eastAsia="Times New Roman"/>
          <w:color w:val="000000"/>
          <w:spacing w:val="1"/>
          <w:sz w:val="28"/>
          <w:szCs w:val="28"/>
        </w:rPr>
        <w:t xml:space="preserve"> обусловлены</w:t>
      </w:r>
      <w:r w:rsidR="00B016BF" w:rsidRPr="00B016BF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AB3620" w:rsidRPr="00AB3620">
        <w:rPr>
          <w:rFonts w:eastAsia="Times New Roman"/>
          <w:color w:val="000000"/>
          <w:spacing w:val="1"/>
          <w:sz w:val="28"/>
          <w:szCs w:val="28"/>
        </w:rPr>
        <w:t>корректировк</w:t>
      </w:r>
      <w:r w:rsidR="00E2314B">
        <w:rPr>
          <w:rFonts w:eastAsia="Times New Roman"/>
          <w:color w:val="000000"/>
          <w:spacing w:val="1"/>
          <w:sz w:val="28"/>
          <w:szCs w:val="28"/>
        </w:rPr>
        <w:t>ами</w:t>
      </w:r>
      <w:r w:rsidR="00AB3620" w:rsidRPr="00AB3620">
        <w:rPr>
          <w:rFonts w:eastAsia="Times New Roman"/>
          <w:color w:val="000000"/>
          <w:spacing w:val="1"/>
          <w:sz w:val="28"/>
          <w:szCs w:val="28"/>
        </w:rPr>
        <w:t xml:space="preserve"> плановых показателей основных характеристик районного бюджета</w:t>
      </w:r>
      <w:r w:rsidR="00E2314B">
        <w:rPr>
          <w:rFonts w:eastAsia="Times New Roman"/>
          <w:color w:val="000000"/>
          <w:spacing w:val="1"/>
          <w:sz w:val="28"/>
          <w:szCs w:val="28"/>
        </w:rPr>
        <w:t>,</w:t>
      </w:r>
      <w:r w:rsidR="00AB3620" w:rsidRPr="00AB3620">
        <w:rPr>
          <w:rFonts w:eastAsia="Times New Roman"/>
          <w:color w:val="000000"/>
          <w:spacing w:val="1"/>
          <w:sz w:val="28"/>
          <w:szCs w:val="28"/>
        </w:rPr>
        <w:t xml:space="preserve"> уточнени</w:t>
      </w:r>
      <w:r w:rsidR="00E2314B">
        <w:rPr>
          <w:rFonts w:eastAsia="Times New Roman"/>
          <w:color w:val="000000"/>
          <w:spacing w:val="1"/>
          <w:sz w:val="28"/>
          <w:szCs w:val="28"/>
        </w:rPr>
        <w:t>ем</w:t>
      </w:r>
      <w:r w:rsidR="00AB3620" w:rsidRPr="00AB3620">
        <w:rPr>
          <w:rFonts w:eastAsia="Times New Roman"/>
          <w:color w:val="000000"/>
          <w:spacing w:val="1"/>
          <w:sz w:val="28"/>
          <w:szCs w:val="28"/>
        </w:rPr>
        <w:t xml:space="preserve"> применяемых в решение о бюджете кодов бюджетной классификации расходов</w:t>
      </w:r>
      <w:r w:rsidR="00E13107">
        <w:rPr>
          <w:rFonts w:eastAsia="Times New Roman"/>
          <w:color w:val="000000"/>
          <w:spacing w:val="1"/>
          <w:sz w:val="28"/>
          <w:szCs w:val="28"/>
        </w:rPr>
        <w:t xml:space="preserve"> бюджета</w:t>
      </w:r>
      <w:r w:rsidR="00E2314B">
        <w:rPr>
          <w:rFonts w:eastAsia="Times New Roman"/>
          <w:color w:val="000000"/>
          <w:spacing w:val="1"/>
          <w:sz w:val="28"/>
          <w:szCs w:val="28"/>
        </w:rPr>
        <w:t>,</w:t>
      </w:r>
      <w:r w:rsidR="00AB3620" w:rsidRPr="00AB3620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E13107">
        <w:rPr>
          <w:rFonts w:eastAsia="Times New Roman"/>
          <w:color w:val="000000"/>
          <w:spacing w:val="1"/>
          <w:sz w:val="28"/>
          <w:szCs w:val="28"/>
        </w:rPr>
        <w:t>исключени</w:t>
      </w:r>
      <w:r w:rsidR="00E2314B">
        <w:rPr>
          <w:rFonts w:eastAsia="Times New Roman"/>
          <w:color w:val="000000"/>
          <w:spacing w:val="1"/>
          <w:sz w:val="28"/>
          <w:szCs w:val="28"/>
        </w:rPr>
        <w:t>ем</w:t>
      </w:r>
      <w:r w:rsidR="00E13107">
        <w:rPr>
          <w:rFonts w:eastAsia="Times New Roman"/>
          <w:color w:val="000000"/>
          <w:spacing w:val="1"/>
          <w:sz w:val="28"/>
          <w:szCs w:val="28"/>
        </w:rPr>
        <w:t xml:space="preserve"> из статьи 14 </w:t>
      </w:r>
      <w:r w:rsidR="006A5D9B">
        <w:rPr>
          <w:rFonts w:eastAsia="Times New Roman"/>
          <w:color w:val="000000"/>
          <w:spacing w:val="1"/>
          <w:sz w:val="28"/>
          <w:szCs w:val="28"/>
        </w:rPr>
        <w:t xml:space="preserve">Решения о бюджете </w:t>
      </w:r>
      <w:r w:rsidR="001D535A">
        <w:rPr>
          <w:rFonts w:eastAsia="Times New Roman"/>
          <w:color w:val="000000"/>
          <w:spacing w:val="1"/>
          <w:sz w:val="28"/>
          <w:szCs w:val="28"/>
        </w:rPr>
        <w:t xml:space="preserve">трех </w:t>
      </w:r>
      <w:r w:rsidR="001D535A" w:rsidRPr="00AB3620">
        <w:rPr>
          <w:rFonts w:eastAsia="Times New Roman"/>
          <w:color w:val="000000"/>
          <w:spacing w:val="1"/>
          <w:sz w:val="28"/>
          <w:szCs w:val="28"/>
        </w:rPr>
        <w:t>категори</w:t>
      </w:r>
      <w:r w:rsidR="001D535A">
        <w:rPr>
          <w:rFonts w:eastAsia="Times New Roman"/>
          <w:color w:val="000000"/>
          <w:spacing w:val="1"/>
          <w:sz w:val="28"/>
          <w:szCs w:val="28"/>
        </w:rPr>
        <w:t>й</w:t>
      </w:r>
      <w:r w:rsidR="001D535A" w:rsidRPr="00AB3620">
        <w:rPr>
          <w:rFonts w:eastAsia="Times New Roman"/>
          <w:color w:val="000000"/>
          <w:spacing w:val="1"/>
          <w:sz w:val="28"/>
          <w:szCs w:val="28"/>
        </w:rPr>
        <w:t xml:space="preserve"> юридических лиц</w:t>
      </w:r>
      <w:r w:rsidR="001D535A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1D535A" w:rsidRPr="00AB3620">
        <w:rPr>
          <w:rFonts w:eastAsia="Times New Roman"/>
          <w:color w:val="000000"/>
          <w:spacing w:val="1"/>
          <w:sz w:val="28"/>
          <w:szCs w:val="28"/>
        </w:rPr>
        <w:t>-</w:t>
      </w:r>
      <w:r w:rsidR="001D535A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1D535A" w:rsidRPr="00AB3620">
        <w:rPr>
          <w:rFonts w:eastAsia="Times New Roman"/>
          <w:color w:val="000000"/>
          <w:spacing w:val="1"/>
          <w:sz w:val="28"/>
          <w:szCs w:val="28"/>
        </w:rPr>
        <w:t>производителей товаров, работ, услуг, имеющих право на получение субсидий на безвозмездной и безвозвратной основе</w:t>
      </w:r>
      <w:r w:rsidR="00E2314B">
        <w:rPr>
          <w:rFonts w:eastAsia="Times New Roman"/>
          <w:color w:val="000000"/>
          <w:spacing w:val="1"/>
          <w:sz w:val="28"/>
          <w:szCs w:val="28"/>
        </w:rPr>
        <w:t>, а именно:</w:t>
      </w:r>
      <w:r w:rsidR="001D535A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proofErr w:type="gramEnd"/>
    </w:p>
    <w:p w:rsidR="00E2314B" w:rsidRPr="00E2314B" w:rsidRDefault="00E2314B" w:rsidP="00E2314B">
      <w:pPr>
        <w:shd w:val="clear" w:color="auto" w:fill="FFFFFF"/>
        <w:tabs>
          <w:tab w:val="left" w:pos="955"/>
        </w:tabs>
        <w:spacing w:line="276" w:lineRule="auto"/>
        <w:ind w:left="5" w:firstLine="701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-</w:t>
      </w:r>
      <w:r w:rsidRPr="00E2314B">
        <w:rPr>
          <w:rFonts w:eastAsia="Times New Roman"/>
          <w:color w:val="000000"/>
          <w:spacing w:val="1"/>
          <w:sz w:val="28"/>
          <w:szCs w:val="28"/>
        </w:rPr>
        <w:tab/>
        <w:t>предприяти</w:t>
      </w:r>
      <w:r>
        <w:rPr>
          <w:rFonts w:eastAsia="Times New Roman"/>
          <w:color w:val="000000"/>
          <w:spacing w:val="1"/>
          <w:sz w:val="28"/>
          <w:szCs w:val="28"/>
        </w:rPr>
        <w:t>й</w:t>
      </w:r>
      <w:r w:rsidRPr="00E2314B">
        <w:rPr>
          <w:rFonts w:eastAsia="Times New Roman"/>
          <w:color w:val="000000"/>
          <w:spacing w:val="1"/>
          <w:sz w:val="28"/>
          <w:szCs w:val="28"/>
        </w:rPr>
        <w:t>, осуществляющи</w:t>
      </w:r>
      <w:r>
        <w:rPr>
          <w:rFonts w:eastAsia="Times New Roman"/>
          <w:color w:val="000000"/>
          <w:spacing w:val="1"/>
          <w:sz w:val="28"/>
          <w:szCs w:val="28"/>
        </w:rPr>
        <w:t>х</w:t>
      </w:r>
      <w:r w:rsidRPr="00E2314B">
        <w:rPr>
          <w:rFonts w:eastAsia="Times New Roman"/>
          <w:color w:val="000000"/>
          <w:spacing w:val="1"/>
          <w:sz w:val="28"/>
          <w:szCs w:val="28"/>
        </w:rPr>
        <w:t xml:space="preserve"> финансово-хозяйственную деятельность по организации транспортного обслуживания населения между поселениями на территории муниципального района, на финансовое обеспечение (возмещение) затрат, связанных с проведением всех видов ремонтов, модернизации и переоборудования судов внутреннего плавания, находящихся в собственности и используемых в целях реализации полномочий по вопросам местного значения муниципального района;</w:t>
      </w:r>
    </w:p>
    <w:p w:rsidR="00E2314B" w:rsidRPr="00E2314B" w:rsidRDefault="00E2314B" w:rsidP="00E2314B">
      <w:pPr>
        <w:shd w:val="clear" w:color="auto" w:fill="FFFFFF"/>
        <w:tabs>
          <w:tab w:val="left" w:pos="955"/>
        </w:tabs>
        <w:spacing w:line="276" w:lineRule="auto"/>
        <w:ind w:left="5" w:firstLine="701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-</w:t>
      </w:r>
      <w:r w:rsidRPr="00E2314B">
        <w:rPr>
          <w:rFonts w:eastAsia="Times New Roman"/>
          <w:color w:val="000000"/>
          <w:spacing w:val="1"/>
          <w:sz w:val="28"/>
          <w:szCs w:val="28"/>
        </w:rPr>
        <w:tab/>
        <w:t>сельскохозяйственны</w:t>
      </w:r>
      <w:r>
        <w:rPr>
          <w:rFonts w:eastAsia="Times New Roman"/>
          <w:color w:val="000000"/>
          <w:spacing w:val="1"/>
          <w:sz w:val="28"/>
          <w:szCs w:val="28"/>
        </w:rPr>
        <w:t>х</w:t>
      </w:r>
      <w:r w:rsidRPr="00E2314B">
        <w:rPr>
          <w:rFonts w:eastAsia="Times New Roman"/>
          <w:color w:val="000000"/>
          <w:spacing w:val="1"/>
          <w:sz w:val="28"/>
          <w:szCs w:val="28"/>
        </w:rPr>
        <w:t xml:space="preserve"> товаропроизводител</w:t>
      </w:r>
      <w:r>
        <w:rPr>
          <w:rFonts w:eastAsia="Times New Roman"/>
          <w:color w:val="000000"/>
          <w:spacing w:val="1"/>
          <w:sz w:val="28"/>
          <w:szCs w:val="28"/>
        </w:rPr>
        <w:t>ей</w:t>
      </w:r>
      <w:r w:rsidRPr="00E2314B">
        <w:rPr>
          <w:rFonts w:eastAsia="Times New Roman"/>
          <w:color w:val="000000"/>
          <w:spacing w:val="1"/>
          <w:sz w:val="28"/>
          <w:szCs w:val="28"/>
        </w:rPr>
        <w:t>, действующи</w:t>
      </w:r>
      <w:r>
        <w:rPr>
          <w:rFonts w:eastAsia="Times New Roman"/>
          <w:color w:val="000000"/>
          <w:spacing w:val="1"/>
          <w:sz w:val="28"/>
          <w:szCs w:val="28"/>
        </w:rPr>
        <w:t>х</w:t>
      </w:r>
      <w:r w:rsidRPr="00E2314B">
        <w:rPr>
          <w:rFonts w:eastAsia="Times New Roman"/>
          <w:color w:val="000000"/>
          <w:spacing w:val="1"/>
          <w:sz w:val="28"/>
          <w:szCs w:val="28"/>
        </w:rPr>
        <w:t xml:space="preserve"> на территории муниципального района и реализующи</w:t>
      </w:r>
      <w:r>
        <w:rPr>
          <w:rFonts w:eastAsia="Times New Roman"/>
          <w:color w:val="000000"/>
          <w:spacing w:val="1"/>
          <w:sz w:val="28"/>
          <w:szCs w:val="28"/>
        </w:rPr>
        <w:t>х</w:t>
      </w:r>
      <w:r w:rsidRPr="00E2314B">
        <w:rPr>
          <w:rFonts w:eastAsia="Times New Roman"/>
          <w:color w:val="000000"/>
          <w:spacing w:val="1"/>
          <w:sz w:val="28"/>
          <w:szCs w:val="28"/>
        </w:rPr>
        <w:t xml:space="preserve"> мероприятия, направленные на создание племенного репродуктора северных оленей, на возмещение части затрат по организации зоотехнического учета;</w:t>
      </w:r>
    </w:p>
    <w:p w:rsidR="003774ED" w:rsidRDefault="00E2314B" w:rsidP="00E2314B">
      <w:pPr>
        <w:shd w:val="clear" w:color="auto" w:fill="FFFFFF"/>
        <w:tabs>
          <w:tab w:val="left" w:pos="955"/>
        </w:tabs>
        <w:spacing w:line="276" w:lineRule="auto"/>
        <w:ind w:left="5" w:firstLine="701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-</w:t>
      </w:r>
      <w:r w:rsidRPr="00E2314B">
        <w:rPr>
          <w:rFonts w:eastAsia="Times New Roman"/>
          <w:color w:val="000000"/>
          <w:spacing w:val="1"/>
          <w:sz w:val="28"/>
          <w:szCs w:val="28"/>
        </w:rPr>
        <w:tab/>
        <w:t>сельскохозяйственны</w:t>
      </w:r>
      <w:r>
        <w:rPr>
          <w:rFonts w:eastAsia="Times New Roman"/>
          <w:color w:val="000000"/>
          <w:spacing w:val="1"/>
          <w:sz w:val="28"/>
          <w:szCs w:val="28"/>
        </w:rPr>
        <w:t>х</w:t>
      </w:r>
      <w:r w:rsidRPr="00E2314B">
        <w:rPr>
          <w:rFonts w:eastAsia="Times New Roman"/>
          <w:color w:val="000000"/>
          <w:spacing w:val="1"/>
          <w:sz w:val="28"/>
          <w:szCs w:val="28"/>
        </w:rPr>
        <w:t xml:space="preserve"> товаропроизводител</w:t>
      </w:r>
      <w:r>
        <w:rPr>
          <w:rFonts w:eastAsia="Times New Roman"/>
          <w:color w:val="000000"/>
          <w:spacing w:val="1"/>
          <w:sz w:val="28"/>
          <w:szCs w:val="28"/>
        </w:rPr>
        <w:t>ей</w:t>
      </w:r>
      <w:r w:rsidRPr="00E2314B">
        <w:rPr>
          <w:rFonts w:eastAsia="Times New Roman"/>
          <w:color w:val="000000"/>
          <w:spacing w:val="1"/>
          <w:sz w:val="28"/>
          <w:szCs w:val="28"/>
        </w:rPr>
        <w:t xml:space="preserve"> на возмещение части затрат по созданию племенного репродуктора северных оленей</w:t>
      </w:r>
      <w:r>
        <w:rPr>
          <w:rFonts w:eastAsia="Times New Roman"/>
          <w:color w:val="000000"/>
          <w:spacing w:val="1"/>
          <w:sz w:val="28"/>
          <w:szCs w:val="28"/>
        </w:rPr>
        <w:t>.</w:t>
      </w:r>
    </w:p>
    <w:p w:rsidR="00EC2A90" w:rsidRDefault="00EC2A90" w:rsidP="00BC7887">
      <w:pPr>
        <w:shd w:val="clear" w:color="auto" w:fill="FFFFFF"/>
        <w:spacing w:line="276" w:lineRule="auto"/>
        <w:ind w:left="5" w:right="10" w:firstLine="706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EC1288" w:rsidRPr="00520D59" w:rsidRDefault="00EC1288" w:rsidP="00BC7887">
      <w:pPr>
        <w:shd w:val="clear" w:color="auto" w:fill="FFFFFF"/>
        <w:spacing w:line="276" w:lineRule="auto"/>
        <w:ind w:left="5" w:right="10" w:firstLine="706"/>
        <w:jc w:val="both"/>
        <w:rPr>
          <w:rFonts w:eastAsia="Times New Roman"/>
          <w:b/>
          <w:color w:val="000000"/>
          <w:spacing w:val="-1"/>
          <w:sz w:val="28"/>
          <w:szCs w:val="28"/>
        </w:rPr>
      </w:pPr>
      <w:r w:rsidRPr="00520D59">
        <w:rPr>
          <w:rFonts w:eastAsia="Times New Roman"/>
          <w:b/>
          <w:color w:val="000000"/>
          <w:spacing w:val="-2"/>
          <w:sz w:val="28"/>
          <w:szCs w:val="28"/>
        </w:rPr>
        <w:t xml:space="preserve">Учитывая вышеизложенное, Контрольно-Счетная палата считает, что представленный на </w:t>
      </w:r>
      <w:r w:rsidRPr="00520D59">
        <w:rPr>
          <w:rFonts w:eastAsia="Times New Roman"/>
          <w:b/>
          <w:color w:val="000000"/>
          <w:spacing w:val="-1"/>
          <w:sz w:val="28"/>
          <w:szCs w:val="28"/>
        </w:rPr>
        <w:t xml:space="preserve">экспертизу проект Решения Таймырского Долгано-Ненецкого районного Совета депутатов «О </w:t>
      </w:r>
      <w:r w:rsidRPr="00520D59">
        <w:rPr>
          <w:rFonts w:eastAsia="Times New Roman"/>
          <w:b/>
          <w:color w:val="000000"/>
          <w:sz w:val="28"/>
          <w:szCs w:val="28"/>
        </w:rPr>
        <w:t>внесении изменений в Решение Таймырского Долгано-Ненецкого районного Совета депутатов «О районном бюджете на 201</w:t>
      </w:r>
      <w:r w:rsidR="001E4CF2" w:rsidRPr="00520D59">
        <w:rPr>
          <w:rFonts w:eastAsia="Times New Roman"/>
          <w:b/>
          <w:color w:val="000000"/>
          <w:sz w:val="28"/>
          <w:szCs w:val="28"/>
        </w:rPr>
        <w:t>5</w:t>
      </w:r>
      <w:r w:rsidRPr="00520D59">
        <w:rPr>
          <w:rFonts w:eastAsia="Times New Roman"/>
          <w:b/>
          <w:color w:val="000000"/>
          <w:sz w:val="28"/>
          <w:szCs w:val="28"/>
        </w:rPr>
        <w:t xml:space="preserve"> год</w:t>
      </w:r>
      <w:r w:rsidR="00FE39E5" w:rsidRPr="00520D59">
        <w:rPr>
          <w:rFonts w:eastAsia="Times New Roman"/>
          <w:b/>
          <w:color w:val="000000"/>
          <w:sz w:val="28"/>
          <w:szCs w:val="28"/>
        </w:rPr>
        <w:t xml:space="preserve"> и плановый период 201</w:t>
      </w:r>
      <w:r w:rsidR="001E4CF2" w:rsidRPr="00520D59">
        <w:rPr>
          <w:rFonts w:eastAsia="Times New Roman"/>
          <w:b/>
          <w:color w:val="000000"/>
          <w:sz w:val="28"/>
          <w:szCs w:val="28"/>
        </w:rPr>
        <w:t>6</w:t>
      </w:r>
      <w:r w:rsidR="00FE39E5" w:rsidRPr="00520D59">
        <w:rPr>
          <w:rFonts w:eastAsia="Times New Roman"/>
          <w:b/>
          <w:color w:val="000000"/>
          <w:sz w:val="28"/>
          <w:szCs w:val="28"/>
        </w:rPr>
        <w:t>-201</w:t>
      </w:r>
      <w:r w:rsidR="001E4CF2" w:rsidRPr="00520D59">
        <w:rPr>
          <w:rFonts w:eastAsia="Times New Roman"/>
          <w:b/>
          <w:color w:val="000000"/>
          <w:sz w:val="28"/>
          <w:szCs w:val="28"/>
        </w:rPr>
        <w:t>7</w:t>
      </w:r>
      <w:r w:rsidR="00FE39E5" w:rsidRPr="00520D59">
        <w:rPr>
          <w:rFonts w:eastAsia="Times New Roman"/>
          <w:b/>
          <w:color w:val="000000"/>
          <w:sz w:val="28"/>
          <w:szCs w:val="28"/>
        </w:rPr>
        <w:t xml:space="preserve"> годов</w:t>
      </w:r>
      <w:r w:rsidRPr="00520D59">
        <w:rPr>
          <w:rFonts w:eastAsia="Times New Roman"/>
          <w:b/>
          <w:color w:val="000000"/>
          <w:sz w:val="28"/>
          <w:szCs w:val="28"/>
        </w:rPr>
        <w:t>»</w:t>
      </w:r>
      <w:r w:rsidR="00FE342B" w:rsidRPr="00520D59">
        <w:rPr>
          <w:rFonts w:eastAsia="Times New Roman"/>
          <w:b/>
          <w:color w:val="000000"/>
          <w:sz w:val="28"/>
          <w:szCs w:val="28"/>
        </w:rPr>
        <w:t xml:space="preserve"> </w:t>
      </w:r>
      <w:r w:rsidRPr="00520D59">
        <w:rPr>
          <w:rFonts w:eastAsia="Times New Roman"/>
          <w:b/>
          <w:color w:val="000000"/>
          <w:sz w:val="28"/>
          <w:szCs w:val="28"/>
        </w:rPr>
        <w:t xml:space="preserve"> </w:t>
      </w:r>
      <w:r w:rsidR="009C02EA" w:rsidRPr="00520D59">
        <w:rPr>
          <w:rFonts w:eastAsia="Times New Roman"/>
          <w:b/>
          <w:color w:val="000000"/>
          <w:sz w:val="28"/>
          <w:szCs w:val="28"/>
        </w:rPr>
        <w:t xml:space="preserve">достаточно аргументирован и </w:t>
      </w:r>
      <w:r w:rsidRPr="00520D59">
        <w:rPr>
          <w:rFonts w:eastAsia="Times New Roman"/>
          <w:b/>
          <w:color w:val="000000"/>
          <w:sz w:val="28"/>
          <w:szCs w:val="28"/>
        </w:rPr>
        <w:t>может быть рассмотрен</w:t>
      </w:r>
      <w:r w:rsidR="00D472BF" w:rsidRPr="00520D59">
        <w:rPr>
          <w:rFonts w:eastAsia="Times New Roman"/>
          <w:b/>
          <w:color w:val="000000"/>
          <w:sz w:val="28"/>
          <w:szCs w:val="28"/>
        </w:rPr>
        <w:t xml:space="preserve"> </w:t>
      </w:r>
      <w:r w:rsidRPr="00520D59">
        <w:rPr>
          <w:rFonts w:eastAsia="Times New Roman"/>
          <w:b/>
          <w:color w:val="000000"/>
          <w:sz w:val="28"/>
          <w:szCs w:val="28"/>
        </w:rPr>
        <w:t xml:space="preserve"> Таймырским</w:t>
      </w:r>
      <w:r w:rsidR="00D472BF" w:rsidRPr="00520D59">
        <w:rPr>
          <w:rFonts w:eastAsia="Times New Roman"/>
          <w:b/>
          <w:color w:val="000000"/>
          <w:sz w:val="28"/>
          <w:szCs w:val="28"/>
        </w:rPr>
        <w:t xml:space="preserve"> </w:t>
      </w:r>
      <w:r w:rsidRPr="00520D59">
        <w:rPr>
          <w:rFonts w:eastAsia="Times New Roman"/>
          <w:b/>
          <w:color w:val="000000"/>
          <w:sz w:val="28"/>
          <w:szCs w:val="28"/>
        </w:rPr>
        <w:t xml:space="preserve"> </w:t>
      </w:r>
      <w:r w:rsidRPr="00520D59">
        <w:rPr>
          <w:rFonts w:eastAsia="Times New Roman"/>
          <w:b/>
          <w:color w:val="000000"/>
          <w:spacing w:val="-1"/>
          <w:sz w:val="28"/>
          <w:szCs w:val="28"/>
        </w:rPr>
        <w:t xml:space="preserve">Советом </w:t>
      </w:r>
      <w:r w:rsidR="00D472BF" w:rsidRPr="00520D59">
        <w:rPr>
          <w:rFonts w:eastAsia="Times New Roman"/>
          <w:b/>
          <w:color w:val="000000"/>
          <w:spacing w:val="-1"/>
          <w:sz w:val="28"/>
          <w:szCs w:val="28"/>
        </w:rPr>
        <w:t xml:space="preserve"> </w:t>
      </w:r>
      <w:r w:rsidRPr="00520D59">
        <w:rPr>
          <w:rFonts w:eastAsia="Times New Roman"/>
          <w:b/>
          <w:color w:val="000000"/>
          <w:spacing w:val="-1"/>
          <w:sz w:val="28"/>
          <w:szCs w:val="28"/>
        </w:rPr>
        <w:t>депутатов</w:t>
      </w:r>
      <w:r w:rsidR="001E4CF2" w:rsidRPr="00520D59">
        <w:rPr>
          <w:rFonts w:eastAsia="Times New Roman"/>
          <w:b/>
          <w:color w:val="000000"/>
          <w:spacing w:val="-1"/>
          <w:sz w:val="28"/>
          <w:szCs w:val="28"/>
        </w:rPr>
        <w:t>.</w:t>
      </w:r>
    </w:p>
    <w:p w:rsidR="00DA6C12" w:rsidRDefault="00DA6C12" w:rsidP="00BC7887">
      <w:pPr>
        <w:shd w:val="clear" w:color="auto" w:fill="FFFFFF"/>
        <w:spacing w:line="276" w:lineRule="auto"/>
        <w:ind w:left="5" w:right="10" w:firstLine="706"/>
        <w:jc w:val="both"/>
        <w:rPr>
          <w:sz w:val="28"/>
          <w:szCs w:val="28"/>
        </w:rPr>
      </w:pPr>
    </w:p>
    <w:p w:rsidR="009C02EA" w:rsidRPr="00CB0168" w:rsidRDefault="009C02EA" w:rsidP="00BC7887">
      <w:pPr>
        <w:shd w:val="clear" w:color="auto" w:fill="FFFFFF"/>
        <w:spacing w:line="276" w:lineRule="auto"/>
        <w:ind w:left="5" w:right="10" w:firstLine="706"/>
        <w:jc w:val="both"/>
        <w:rPr>
          <w:sz w:val="28"/>
          <w:szCs w:val="28"/>
        </w:rPr>
      </w:pPr>
    </w:p>
    <w:p w:rsidR="00D100CF" w:rsidRPr="00D100CF" w:rsidRDefault="00D100CF" w:rsidP="00BC7887">
      <w:pPr>
        <w:shd w:val="clear" w:color="auto" w:fill="FFFFFF"/>
        <w:spacing w:line="276" w:lineRule="auto"/>
        <w:ind w:right="5"/>
        <w:jc w:val="both"/>
        <w:rPr>
          <w:rFonts w:eastAsia="Times New Roman"/>
          <w:b/>
          <w:bCs/>
          <w:color w:val="000000"/>
          <w:spacing w:val="-2"/>
          <w:sz w:val="28"/>
          <w:szCs w:val="28"/>
        </w:rPr>
      </w:pPr>
      <w:r w:rsidRPr="00D100CF">
        <w:rPr>
          <w:rFonts w:eastAsia="Times New Roman"/>
          <w:b/>
          <w:bCs/>
          <w:color w:val="000000"/>
          <w:spacing w:val="-2"/>
          <w:sz w:val="28"/>
          <w:szCs w:val="28"/>
        </w:rPr>
        <w:t>Председатель</w:t>
      </w:r>
    </w:p>
    <w:p w:rsidR="00506F87" w:rsidRDefault="00D100CF" w:rsidP="00BC7887">
      <w:pPr>
        <w:shd w:val="clear" w:color="auto" w:fill="FFFFFF"/>
        <w:spacing w:line="276" w:lineRule="auto"/>
        <w:ind w:right="5"/>
        <w:jc w:val="both"/>
        <w:rPr>
          <w:rFonts w:eastAsia="Times New Roman"/>
          <w:b/>
          <w:bCs/>
          <w:color w:val="000000"/>
          <w:spacing w:val="-2"/>
          <w:sz w:val="28"/>
          <w:szCs w:val="28"/>
        </w:rPr>
      </w:pPr>
      <w:proofErr w:type="spellStart"/>
      <w:r w:rsidRPr="00D100CF">
        <w:rPr>
          <w:rFonts w:eastAsia="Times New Roman"/>
          <w:b/>
          <w:bCs/>
          <w:color w:val="000000"/>
          <w:spacing w:val="-2"/>
          <w:sz w:val="28"/>
          <w:szCs w:val="28"/>
        </w:rPr>
        <w:t>Контрольно</w:t>
      </w:r>
      <w:proofErr w:type="spellEnd"/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- </w:t>
      </w:r>
      <w:r w:rsidRPr="00D100CF">
        <w:rPr>
          <w:rFonts w:eastAsia="Times New Roman"/>
          <w:b/>
          <w:bCs/>
          <w:color w:val="000000"/>
          <w:spacing w:val="-2"/>
          <w:sz w:val="28"/>
          <w:szCs w:val="28"/>
        </w:rPr>
        <w:t>Счетной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 </w:t>
      </w:r>
      <w:r w:rsidRPr="00D100CF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палаты                                      И.Ф. </w:t>
      </w:r>
      <w:proofErr w:type="spellStart"/>
      <w:r w:rsidRPr="00D100CF">
        <w:rPr>
          <w:rFonts w:eastAsia="Times New Roman"/>
          <w:b/>
          <w:bCs/>
          <w:color w:val="000000"/>
          <w:spacing w:val="-2"/>
          <w:sz w:val="28"/>
          <w:szCs w:val="28"/>
        </w:rPr>
        <w:t>Ярошук</w:t>
      </w:r>
      <w:proofErr w:type="spellEnd"/>
    </w:p>
    <w:sectPr w:rsidR="00506F87" w:rsidSect="00E07CA5">
      <w:headerReference w:type="default" r:id="rId10"/>
      <w:headerReference w:type="first" r:id="rId11"/>
      <w:type w:val="continuous"/>
      <w:pgSz w:w="11909" w:h="16834"/>
      <w:pgMar w:top="993" w:right="583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D74" w:rsidRDefault="009B6D74" w:rsidP="00E07CA5">
      <w:r>
        <w:separator/>
      </w:r>
    </w:p>
  </w:endnote>
  <w:endnote w:type="continuationSeparator" w:id="0">
    <w:p w:rsidR="009B6D74" w:rsidRDefault="009B6D74" w:rsidP="00E0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D74" w:rsidRDefault="009B6D74" w:rsidP="00E07CA5">
      <w:r>
        <w:separator/>
      </w:r>
    </w:p>
  </w:footnote>
  <w:footnote w:type="continuationSeparator" w:id="0">
    <w:p w:rsidR="009B6D74" w:rsidRDefault="009B6D74" w:rsidP="00E07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406505"/>
      <w:docPartObj>
        <w:docPartGallery w:val="Page Numbers (Top of Page)"/>
        <w:docPartUnique/>
      </w:docPartObj>
    </w:sdtPr>
    <w:sdtEndPr/>
    <w:sdtContent>
      <w:p w:rsidR="00E07CA5" w:rsidRDefault="00E07CA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215">
          <w:rPr>
            <w:noProof/>
          </w:rPr>
          <w:t>4</w:t>
        </w:r>
        <w:r>
          <w:fldChar w:fldCharType="end"/>
        </w:r>
      </w:p>
    </w:sdtContent>
  </w:sdt>
  <w:p w:rsidR="00E07CA5" w:rsidRDefault="00E07CA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CA5" w:rsidRDefault="00E07CA5">
    <w:pPr>
      <w:pStyle w:val="aa"/>
    </w:pPr>
  </w:p>
  <w:p w:rsidR="00E07CA5" w:rsidRDefault="00E07CA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4C67A0"/>
    <w:lvl w:ilvl="0">
      <w:numFmt w:val="bullet"/>
      <w:lvlText w:val="*"/>
      <w:lvlJc w:val="left"/>
    </w:lvl>
  </w:abstractNum>
  <w:abstractNum w:abstractNumId="1">
    <w:nsid w:val="25B00565"/>
    <w:multiLevelType w:val="hybridMultilevel"/>
    <w:tmpl w:val="9946A746"/>
    <w:lvl w:ilvl="0" w:tplc="AD1A361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7B145EC"/>
    <w:multiLevelType w:val="hybridMultilevel"/>
    <w:tmpl w:val="5EE870B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6F86D82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2EE75DE"/>
    <w:multiLevelType w:val="hybridMultilevel"/>
    <w:tmpl w:val="DDE2CFB4"/>
    <w:lvl w:ilvl="0" w:tplc="E1AE6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656E15"/>
    <w:multiLevelType w:val="hybridMultilevel"/>
    <w:tmpl w:val="895C3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88"/>
    <w:rsid w:val="00011D1D"/>
    <w:rsid w:val="000148FD"/>
    <w:rsid w:val="00027677"/>
    <w:rsid w:val="00034F4F"/>
    <w:rsid w:val="00047FB9"/>
    <w:rsid w:val="00057E71"/>
    <w:rsid w:val="00065229"/>
    <w:rsid w:val="00066759"/>
    <w:rsid w:val="0008073A"/>
    <w:rsid w:val="000915CF"/>
    <w:rsid w:val="00095A8C"/>
    <w:rsid w:val="000A4A3B"/>
    <w:rsid w:val="000A7CA1"/>
    <w:rsid w:val="000B7D53"/>
    <w:rsid w:val="000C4A85"/>
    <w:rsid w:val="000D0F0E"/>
    <w:rsid w:val="000D6FD4"/>
    <w:rsid w:val="000E713B"/>
    <w:rsid w:val="000F1B15"/>
    <w:rsid w:val="000F6321"/>
    <w:rsid w:val="00100FC5"/>
    <w:rsid w:val="00131903"/>
    <w:rsid w:val="00141240"/>
    <w:rsid w:val="00154C06"/>
    <w:rsid w:val="00173BBA"/>
    <w:rsid w:val="00190B26"/>
    <w:rsid w:val="001A4CD7"/>
    <w:rsid w:val="001B6D7C"/>
    <w:rsid w:val="001C5695"/>
    <w:rsid w:val="001C6C56"/>
    <w:rsid w:val="001D535A"/>
    <w:rsid w:val="001E4CF2"/>
    <w:rsid w:val="00243343"/>
    <w:rsid w:val="00251118"/>
    <w:rsid w:val="0025272F"/>
    <w:rsid w:val="00257C36"/>
    <w:rsid w:val="002924F5"/>
    <w:rsid w:val="002931CD"/>
    <w:rsid w:val="002B041C"/>
    <w:rsid w:val="002B2C19"/>
    <w:rsid w:val="002C0C88"/>
    <w:rsid w:val="002C37D5"/>
    <w:rsid w:val="003161F4"/>
    <w:rsid w:val="00317409"/>
    <w:rsid w:val="00330C1E"/>
    <w:rsid w:val="003431D8"/>
    <w:rsid w:val="00354925"/>
    <w:rsid w:val="0036386A"/>
    <w:rsid w:val="00372807"/>
    <w:rsid w:val="003774ED"/>
    <w:rsid w:val="00392555"/>
    <w:rsid w:val="003A34C9"/>
    <w:rsid w:val="003D46F9"/>
    <w:rsid w:val="003D59BD"/>
    <w:rsid w:val="003D76F6"/>
    <w:rsid w:val="003F11F5"/>
    <w:rsid w:val="00405F57"/>
    <w:rsid w:val="00410D53"/>
    <w:rsid w:val="00411191"/>
    <w:rsid w:val="00432E72"/>
    <w:rsid w:val="004350D0"/>
    <w:rsid w:val="00440FB5"/>
    <w:rsid w:val="0049058B"/>
    <w:rsid w:val="00497DEB"/>
    <w:rsid w:val="004C0876"/>
    <w:rsid w:val="004F4B58"/>
    <w:rsid w:val="00503A06"/>
    <w:rsid w:val="00506F87"/>
    <w:rsid w:val="00520D59"/>
    <w:rsid w:val="00522282"/>
    <w:rsid w:val="00532A03"/>
    <w:rsid w:val="00545F40"/>
    <w:rsid w:val="00560465"/>
    <w:rsid w:val="00593261"/>
    <w:rsid w:val="00595651"/>
    <w:rsid w:val="005C612F"/>
    <w:rsid w:val="005D60C6"/>
    <w:rsid w:val="005E04E5"/>
    <w:rsid w:val="00612DCC"/>
    <w:rsid w:val="00615D28"/>
    <w:rsid w:val="006377EF"/>
    <w:rsid w:val="006417C0"/>
    <w:rsid w:val="0065483B"/>
    <w:rsid w:val="00655174"/>
    <w:rsid w:val="00656DF8"/>
    <w:rsid w:val="00670D24"/>
    <w:rsid w:val="0068218B"/>
    <w:rsid w:val="00682BB5"/>
    <w:rsid w:val="006A5D9B"/>
    <w:rsid w:val="006B7B9F"/>
    <w:rsid w:val="006C6424"/>
    <w:rsid w:val="006D2FC5"/>
    <w:rsid w:val="006D4CC8"/>
    <w:rsid w:val="006E4215"/>
    <w:rsid w:val="00700D5D"/>
    <w:rsid w:val="007222AA"/>
    <w:rsid w:val="007253C2"/>
    <w:rsid w:val="007255CF"/>
    <w:rsid w:val="007307C0"/>
    <w:rsid w:val="007446AE"/>
    <w:rsid w:val="0077072D"/>
    <w:rsid w:val="00773836"/>
    <w:rsid w:val="007C507D"/>
    <w:rsid w:val="007C75F4"/>
    <w:rsid w:val="007D6E47"/>
    <w:rsid w:val="008062C3"/>
    <w:rsid w:val="0081240F"/>
    <w:rsid w:val="00823F7A"/>
    <w:rsid w:val="00831AF6"/>
    <w:rsid w:val="00871795"/>
    <w:rsid w:val="00894976"/>
    <w:rsid w:val="008D5DEB"/>
    <w:rsid w:val="008E5B7D"/>
    <w:rsid w:val="00911C52"/>
    <w:rsid w:val="0092122A"/>
    <w:rsid w:val="00925F79"/>
    <w:rsid w:val="0093191E"/>
    <w:rsid w:val="009350B6"/>
    <w:rsid w:val="0095275F"/>
    <w:rsid w:val="0095412E"/>
    <w:rsid w:val="00966D92"/>
    <w:rsid w:val="0097310B"/>
    <w:rsid w:val="009A1DC8"/>
    <w:rsid w:val="009B3638"/>
    <w:rsid w:val="009B5AF4"/>
    <w:rsid w:val="009B6D74"/>
    <w:rsid w:val="009C02EA"/>
    <w:rsid w:val="009C31A6"/>
    <w:rsid w:val="009E1677"/>
    <w:rsid w:val="00A05E4F"/>
    <w:rsid w:val="00A25266"/>
    <w:rsid w:val="00A36F7B"/>
    <w:rsid w:val="00A37312"/>
    <w:rsid w:val="00A4093F"/>
    <w:rsid w:val="00A53C42"/>
    <w:rsid w:val="00A5666C"/>
    <w:rsid w:val="00A942E5"/>
    <w:rsid w:val="00AB3620"/>
    <w:rsid w:val="00AB69F9"/>
    <w:rsid w:val="00AC483A"/>
    <w:rsid w:val="00AC6C33"/>
    <w:rsid w:val="00AD554D"/>
    <w:rsid w:val="00AF5BFB"/>
    <w:rsid w:val="00B016BF"/>
    <w:rsid w:val="00B153DB"/>
    <w:rsid w:val="00B32D69"/>
    <w:rsid w:val="00B535A3"/>
    <w:rsid w:val="00B56ED4"/>
    <w:rsid w:val="00B72E9A"/>
    <w:rsid w:val="00B8203C"/>
    <w:rsid w:val="00B92B06"/>
    <w:rsid w:val="00B96AD6"/>
    <w:rsid w:val="00BC7887"/>
    <w:rsid w:val="00BE2C71"/>
    <w:rsid w:val="00BF3135"/>
    <w:rsid w:val="00BF520F"/>
    <w:rsid w:val="00C13519"/>
    <w:rsid w:val="00C2551E"/>
    <w:rsid w:val="00C26788"/>
    <w:rsid w:val="00C66F03"/>
    <w:rsid w:val="00C71036"/>
    <w:rsid w:val="00C72137"/>
    <w:rsid w:val="00C809E1"/>
    <w:rsid w:val="00C8699B"/>
    <w:rsid w:val="00C91986"/>
    <w:rsid w:val="00CA286E"/>
    <w:rsid w:val="00CA2BFE"/>
    <w:rsid w:val="00CA7777"/>
    <w:rsid w:val="00CB0168"/>
    <w:rsid w:val="00CC1BF9"/>
    <w:rsid w:val="00CC1C98"/>
    <w:rsid w:val="00CD2471"/>
    <w:rsid w:val="00CE1460"/>
    <w:rsid w:val="00CF6702"/>
    <w:rsid w:val="00D016B1"/>
    <w:rsid w:val="00D100CF"/>
    <w:rsid w:val="00D130BC"/>
    <w:rsid w:val="00D46715"/>
    <w:rsid w:val="00D472BF"/>
    <w:rsid w:val="00D50CC7"/>
    <w:rsid w:val="00D60BBD"/>
    <w:rsid w:val="00DA6C12"/>
    <w:rsid w:val="00DB7432"/>
    <w:rsid w:val="00DC601A"/>
    <w:rsid w:val="00DE3BB1"/>
    <w:rsid w:val="00DE62F5"/>
    <w:rsid w:val="00DF703F"/>
    <w:rsid w:val="00E07CA5"/>
    <w:rsid w:val="00E13107"/>
    <w:rsid w:val="00E16568"/>
    <w:rsid w:val="00E2314B"/>
    <w:rsid w:val="00E241FC"/>
    <w:rsid w:val="00E37137"/>
    <w:rsid w:val="00E47D76"/>
    <w:rsid w:val="00E50BED"/>
    <w:rsid w:val="00E57720"/>
    <w:rsid w:val="00E63914"/>
    <w:rsid w:val="00E6721E"/>
    <w:rsid w:val="00E966AD"/>
    <w:rsid w:val="00E9735F"/>
    <w:rsid w:val="00EA4BC8"/>
    <w:rsid w:val="00EC1288"/>
    <w:rsid w:val="00EC2A90"/>
    <w:rsid w:val="00EC2F1C"/>
    <w:rsid w:val="00ED1462"/>
    <w:rsid w:val="00EE6CBA"/>
    <w:rsid w:val="00F05756"/>
    <w:rsid w:val="00F05DD3"/>
    <w:rsid w:val="00F439D3"/>
    <w:rsid w:val="00F45043"/>
    <w:rsid w:val="00F47F4F"/>
    <w:rsid w:val="00F86BF0"/>
    <w:rsid w:val="00FC0E81"/>
    <w:rsid w:val="00FE21B2"/>
    <w:rsid w:val="00FE342B"/>
    <w:rsid w:val="00FE39E5"/>
    <w:rsid w:val="00FF19E0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F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F4F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1240F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81240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ody Text"/>
    <w:basedOn w:val="a"/>
    <w:link w:val="a8"/>
    <w:unhideWhenUsed/>
    <w:rsid w:val="0081240F"/>
    <w:pPr>
      <w:widowControl/>
      <w:autoSpaceDE/>
      <w:autoSpaceDN/>
      <w:adjustRightInd/>
      <w:jc w:val="center"/>
    </w:pPr>
    <w:rPr>
      <w:rFonts w:eastAsia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81240F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D60BB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07C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CA5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E07C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CA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F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F4F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1240F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81240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ody Text"/>
    <w:basedOn w:val="a"/>
    <w:link w:val="a8"/>
    <w:unhideWhenUsed/>
    <w:rsid w:val="0081240F"/>
    <w:pPr>
      <w:widowControl/>
      <w:autoSpaceDE/>
      <w:autoSpaceDN/>
      <w:adjustRightInd/>
      <w:jc w:val="center"/>
    </w:pPr>
    <w:rPr>
      <w:rFonts w:eastAsia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81240F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D60BB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07C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CA5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E07C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CA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41EF4-929E-4DC7-A6C9-6A85A2F6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5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КСП1</dc:creator>
  <cp:lastModifiedBy>user5</cp:lastModifiedBy>
  <cp:revision>128</cp:revision>
  <cp:lastPrinted>2015-06-16T04:54:00Z</cp:lastPrinted>
  <dcterms:created xsi:type="dcterms:W3CDTF">2015-06-15T02:05:00Z</dcterms:created>
  <dcterms:modified xsi:type="dcterms:W3CDTF">2015-06-18T02:38:00Z</dcterms:modified>
</cp:coreProperties>
</file>